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1E" w:rsidRPr="00AA458B" w:rsidRDefault="00C3571E" w:rsidP="00C3571E">
      <w:pPr>
        <w:shd w:val="clear" w:color="auto" w:fill="C6D9F1" w:themeFill="text2" w:themeFillTint="33"/>
        <w:spacing w:after="0" w:line="240" w:lineRule="auto"/>
        <w:rPr>
          <w:rFonts w:ascii="Times New Roman" w:hAnsi="Times New Roman" w:cs="Times New Roman"/>
          <w:b/>
          <w:sz w:val="24"/>
          <w:szCs w:val="24"/>
          <w:highlight w:val="yellow"/>
          <w:lang w:val="kk-KZ"/>
        </w:rPr>
      </w:pPr>
      <w:r w:rsidRPr="007413A5">
        <w:rPr>
          <w:rFonts w:ascii="Times New Roman" w:hAnsi="Times New Roman" w:cs="Times New Roman"/>
          <w:b/>
          <w:sz w:val="24"/>
          <w:szCs w:val="24"/>
          <w:lang w:val="kk-KZ"/>
        </w:rPr>
        <w:t xml:space="preserve"> БЕЛСЕНДІ ОҚЫТУ ӘДІСТЕРІ</w:t>
      </w:r>
    </w:p>
    <w:p w:rsidR="00C3571E" w:rsidRPr="00AA458B" w:rsidRDefault="00C3571E" w:rsidP="00C3571E">
      <w:pPr>
        <w:spacing w:after="0" w:line="240" w:lineRule="auto"/>
        <w:ind w:firstLine="567"/>
        <w:jc w:val="both"/>
        <w:rPr>
          <w:rFonts w:ascii="Times New Roman" w:hAnsi="Times New Roman" w:cs="Times New Roman"/>
          <w:bCs/>
          <w:i/>
          <w:sz w:val="28"/>
          <w:szCs w:val="28"/>
          <w:highlight w:val="yellow"/>
          <w:lang w:val="kk-KZ"/>
        </w:rPr>
      </w:pPr>
    </w:p>
    <w:p w:rsidR="00C3571E" w:rsidRPr="00AC1EB4" w:rsidRDefault="00C3571E" w:rsidP="00C3571E">
      <w:pPr>
        <w:spacing w:after="0" w:line="240" w:lineRule="auto"/>
        <w:ind w:firstLine="567"/>
        <w:jc w:val="both"/>
        <w:rPr>
          <w:rFonts w:ascii="Times New Roman" w:hAnsi="Times New Roman" w:cs="Times New Roman"/>
          <w:bCs/>
          <w:i/>
          <w:sz w:val="28"/>
          <w:szCs w:val="28"/>
          <w:highlight w:val="yellow"/>
          <w:lang w:val="kk-KZ"/>
        </w:rPr>
      </w:pPr>
      <w:r>
        <w:rPr>
          <w:rFonts w:ascii="Times New Roman" w:hAnsi="Times New Roman" w:cs="Times New Roman"/>
          <w:i/>
          <w:sz w:val="28"/>
          <w:szCs w:val="28"/>
          <w:lang w:val="kk-KZ"/>
        </w:rPr>
        <w:t xml:space="preserve">Бірқатар артықшылықтары бар </w:t>
      </w:r>
      <w:r w:rsidRPr="007413A5">
        <w:rPr>
          <w:rFonts w:ascii="Times New Roman" w:hAnsi="Times New Roman" w:cs="Times New Roman"/>
          <w:b/>
          <w:i/>
          <w:sz w:val="28"/>
          <w:szCs w:val="28"/>
          <w:lang w:val="kk-KZ"/>
        </w:rPr>
        <w:t>белсенді және интерактивті оқыту әдістерін қолдану</w:t>
      </w:r>
      <w:r>
        <w:rPr>
          <w:rFonts w:ascii="Times New Roman" w:hAnsi="Times New Roman" w:cs="Times New Roman"/>
          <w:i/>
          <w:sz w:val="28"/>
          <w:szCs w:val="28"/>
          <w:lang w:val="kk-KZ"/>
        </w:rPr>
        <w:t xml:space="preserve"> ҚР МЖМОББС және </w:t>
      </w:r>
      <w:r w:rsidRPr="007413A5">
        <w:rPr>
          <w:rFonts w:ascii="Times New Roman" w:hAnsi="Times New Roman" w:cs="Times New Roman"/>
          <w:i/>
          <w:sz w:val="28"/>
          <w:szCs w:val="28"/>
          <w:lang w:val="kk-KZ"/>
        </w:rPr>
        <w:t>Оқушылардың функционалдық сауаттылығын дамыту жөніндегі 2012-2016 жылдарға арналған ұлттық іс-қимыл жоспары</w:t>
      </w:r>
      <w:r>
        <w:rPr>
          <w:rFonts w:ascii="Times New Roman" w:hAnsi="Times New Roman" w:cs="Times New Roman"/>
          <w:i/>
          <w:sz w:val="28"/>
          <w:szCs w:val="28"/>
          <w:lang w:val="kk-KZ"/>
        </w:rPr>
        <w:t>ның талаптарын орындауға қажетті шарт болып табылады.</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
          <w:bCs/>
          <w:sz w:val="28"/>
          <w:szCs w:val="28"/>
          <w:lang w:val="kk-KZ"/>
        </w:rPr>
        <w:t>Белсенді әдіс</w:t>
      </w:r>
      <w:r w:rsidRPr="00AC1EB4">
        <w:rPr>
          <w:rFonts w:ascii="Times New Roman" w:hAnsi="Times New Roman" w:cs="Times New Roman"/>
          <w:sz w:val="28"/>
          <w:szCs w:val="28"/>
          <w:lang w:val="kk-KZ"/>
        </w:rPr>
        <w:t>–оқушылар мен мұғалімнің өзара әрекет жасау формасы, мұғалім мен оқушылар сабақ барысында өзара әрекет жасайды, оқушылар – бұл жерде бейтарап тыңдаушылар емес, сабаққа белсенді қатысушылар. Пассивті сабақта сабақтың негізгі әрекет жасаушысы мен басқарушысы мұғалім болса, мұнда мұғалім мен оқушылар тең құқықты болады. Пассивті әдістер өзара әрекеттің авторитарлық стилін білдірсе, белсенді әдістер көбірек демократиялық стильге бет бұрады.</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sz w:val="28"/>
          <w:szCs w:val="28"/>
          <w:lang w:val="kk-KZ"/>
        </w:rPr>
        <w:t>Белсенді оқыту әдістері – оқушылардың танымдық іс-әрекетін ынталандыратын әдістер. Негізінен қандай да бір мәселені шешу жолдары туралы еркін ой алмасуды білдіретін диалогқа негізделеді. Олар оқушылар белсенділігінің жоғары деңгейімен сипатталады. Оқу және оқу-өндірістік іс-әрекетті жандандыру тұрғысынан түрлі оқыту әдістерінің мүмкіншіліктері өзгеше, олар тиісті әдістің табиғаты мен мазмұнына, оларды қолдану тәсілдеріне, педагогтың шеберлігіне тәуелді болады. Әрбір әдісті қолданушы белсенді етеді.</w:t>
      </w:r>
    </w:p>
    <w:p w:rsidR="00C3571E" w:rsidRPr="00AC1EB4" w:rsidRDefault="00C3571E" w:rsidP="00C3571E">
      <w:pPr>
        <w:spacing w:after="0" w:line="240" w:lineRule="auto"/>
        <w:ind w:firstLine="567"/>
        <w:jc w:val="both"/>
        <w:rPr>
          <w:rFonts w:ascii="Times New Roman" w:hAnsi="Times New Roman" w:cs="Times New Roman"/>
          <w:b/>
          <w:bCs/>
          <w:sz w:val="28"/>
          <w:szCs w:val="28"/>
          <w:lang w:val="kk-KZ"/>
        </w:rPr>
      </w:pPr>
      <w:r w:rsidRPr="00AC1EB4">
        <w:rPr>
          <w:rFonts w:ascii="Times New Roman" w:hAnsi="Times New Roman" w:cs="Times New Roman"/>
          <w:b/>
          <w:bCs/>
          <w:sz w:val="28"/>
          <w:szCs w:val="28"/>
          <w:lang w:val="kk-KZ"/>
        </w:rPr>
        <w:t>Белсенді оқыту әдістерінің артықшылықтары</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Cs/>
          <w:sz w:val="28"/>
          <w:szCs w:val="28"/>
          <w:lang w:val="kk-KZ"/>
        </w:rPr>
        <w:t>Біріншіден, олар өздері белсенді, өйткені, негізінен зияткерлік және физикалық тұрғыдан ойындарға жатады</w:t>
      </w:r>
      <w:r w:rsidRPr="00AC1EB4">
        <w:rPr>
          <w:rFonts w:ascii="Times New Roman" w:hAnsi="Times New Roman" w:cs="Times New Roman"/>
          <w:sz w:val="28"/>
          <w:szCs w:val="28"/>
          <w:lang w:val="kk-KZ"/>
        </w:rPr>
        <w:t>.</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Cs/>
          <w:sz w:val="28"/>
          <w:szCs w:val="28"/>
          <w:lang w:val="kk-KZ"/>
        </w:rPr>
        <w:t xml:space="preserve">Екіншіден, олар пассивті монологты білім беру үдерісіне қатысушылардың барлығының белсенді ой алмасумен ауыстырады, оқушылар мен үйренушілерді пассивті тыңдаушылар мен «сөйлейтін бастардан» «ұйымшыл команданың жігерлі, ынталы, шығармашыл, талапты ойыншылары мен бапкерлеріне (ойнаушы бапкерлер)» айналдырады. </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Cs/>
          <w:sz w:val="28"/>
          <w:szCs w:val="28"/>
          <w:lang w:val="kk-KZ"/>
        </w:rPr>
        <w:t>Үшіншіден, бұл әдістерді барлық қол жетімді ауызша және ауызша емес байланыс түрлері қолданады да, дәстүрлі тәсіл кезінде қатысушылардың жасырын әлеуетін жандандырады</w:t>
      </w:r>
      <w:r w:rsidRPr="00AC1EB4">
        <w:rPr>
          <w:rFonts w:ascii="Times New Roman" w:hAnsi="Times New Roman" w:cs="Times New Roman"/>
          <w:sz w:val="28"/>
          <w:szCs w:val="28"/>
          <w:lang w:val="kk-KZ"/>
        </w:rPr>
        <w:t>.</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Cs/>
          <w:sz w:val="28"/>
          <w:szCs w:val="28"/>
          <w:lang w:val="kk-KZ"/>
        </w:rPr>
        <w:t>Төртіншіден, бойымызда бар барлық ақыл-ойды қолдану нәтижесінде білім, іскерліктер, дағдылар, қасиеттер мен құндылықты бағдарларды меңгеру үдерісі айтарлықтай жанданады.</w:t>
      </w:r>
    </w:p>
    <w:p w:rsidR="00C3571E" w:rsidRPr="00AC1EB4" w:rsidRDefault="00C3571E" w:rsidP="00C3571E">
      <w:pPr>
        <w:spacing w:after="0" w:line="240" w:lineRule="auto"/>
        <w:ind w:firstLine="567"/>
        <w:jc w:val="both"/>
        <w:rPr>
          <w:rFonts w:ascii="Times New Roman" w:hAnsi="Times New Roman" w:cs="Times New Roman"/>
          <w:sz w:val="28"/>
          <w:szCs w:val="28"/>
          <w:highlight w:val="yellow"/>
          <w:lang w:val="kk-KZ"/>
        </w:rPr>
      </w:pPr>
      <w:r w:rsidRPr="00AC1EB4">
        <w:rPr>
          <w:rFonts w:ascii="Times New Roman" w:hAnsi="Times New Roman" w:cs="Times New Roman"/>
          <w:sz w:val="28"/>
          <w:szCs w:val="28"/>
          <w:lang w:val="kk-KZ"/>
        </w:rPr>
        <w:t>Әдістердің белсенділігі сонша, олар сабақ, семинар, тренинг тапсырмаларына ғана емес, сонымен қатар релаксация, үзіліс және тіпті мектептен тыс уақытқа да қатысты болады. Ең қызығы, үзіліс кезіндегі қатысушылардың белсенділігі практикалық тапсырмалар мен жаттығуларды орындау барысына қарағанда жоғары болып жатады.</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b/>
          <w:sz w:val="28"/>
          <w:szCs w:val="28"/>
          <w:lang w:val="kk-KZ"/>
        </w:rPr>
        <w:t>Интерактивті оқыту әдісі</w:t>
      </w:r>
      <w:r w:rsidRPr="00AC1EB4">
        <w:rPr>
          <w:rFonts w:ascii="Times New Roman" w:hAnsi="Times New Roman" w:cs="Times New Roman"/>
          <w:sz w:val="28"/>
          <w:szCs w:val="28"/>
          <w:lang w:val="kk-KZ"/>
        </w:rPr>
        <w:t xml:space="preserve">. Интерактивті («inter» –өзара, «act» – әрекет жасау) біреумен өзара әрекеттесу, әңгіме, диалог режимінде болу дегенді білдіреді. Басқаша айтсақ, белсенді әдістерге қарағанда интерактивті әдістер оқушылардың мұғаліммен ғана емес, бір-бірімен кеңінен өзара әрекеттесуіне </w:t>
      </w:r>
      <w:r w:rsidRPr="00AC1EB4">
        <w:rPr>
          <w:rFonts w:ascii="Times New Roman" w:hAnsi="Times New Roman" w:cs="Times New Roman"/>
          <w:sz w:val="28"/>
          <w:szCs w:val="28"/>
          <w:lang w:val="kk-KZ"/>
        </w:rPr>
        <w:lastRenderedPageBreak/>
        <w:t>және оқыту үдерісінде оқушылардың белсенділігінің басымдылығына бағытталады. Интерактивті сабақтардағы мұғалімнің орны оқушылардың іс-әрекетін сабақ мақсаттарына жету үшін бағыттаумен шектеледі. Сонымен қатар мұғалім сабақ жоспарын (әдетте бұл – интерактивті жаттығулар мен тапсырмалар, оларды орындау барысында оқушы материалды зерделейді).</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sz w:val="28"/>
          <w:szCs w:val="28"/>
          <w:lang w:val="kk-KZ"/>
        </w:rPr>
        <w:t>Тиісінше оқушылар орындайтын интерактивті жаттығулар мен тапсырмалар интерактивті сабақтардың негізгі құрамдас бөліктері болып табылады. Интерактивті жаттығулардың маңызды ерекшелігі –</w:t>
      </w:r>
      <w:r w:rsidRPr="00AC1EB4">
        <w:rPr>
          <w:rFonts w:ascii="Times New Roman" w:hAnsi="Times New Roman" w:cs="Times New Roman"/>
          <w:i/>
          <w:sz w:val="28"/>
          <w:szCs w:val="28"/>
          <w:lang w:val="kk-KZ"/>
        </w:rPr>
        <w:t>олардыорындай отырып, оқушылар бұрын оқылған материалды бекітіп қана қоймайды, жаңа материалды меңгереді</w:t>
      </w:r>
      <w:r w:rsidRPr="00AC1EB4">
        <w:rPr>
          <w:rFonts w:ascii="Times New Roman" w:hAnsi="Times New Roman" w:cs="Times New Roman"/>
          <w:sz w:val="28"/>
          <w:szCs w:val="28"/>
          <w:lang w:val="kk-KZ"/>
        </w:rPr>
        <w:t>.</w:t>
      </w:r>
    </w:p>
    <w:p w:rsidR="00C3571E" w:rsidRPr="00AC1EB4" w:rsidRDefault="00C3571E" w:rsidP="00C3571E">
      <w:pPr>
        <w:spacing w:after="0" w:line="240" w:lineRule="auto"/>
        <w:ind w:firstLine="567"/>
        <w:jc w:val="both"/>
        <w:rPr>
          <w:rFonts w:ascii="Times New Roman" w:hAnsi="Times New Roman" w:cs="Times New Roman"/>
          <w:b/>
          <w:bCs/>
          <w:sz w:val="28"/>
          <w:szCs w:val="28"/>
          <w:lang w:val="kk-KZ"/>
        </w:rPr>
      </w:pPr>
      <w:r w:rsidRPr="00AC1EB4">
        <w:rPr>
          <w:rFonts w:ascii="Times New Roman" w:hAnsi="Times New Roman" w:cs="Times New Roman"/>
          <w:b/>
          <w:sz w:val="28"/>
          <w:szCs w:val="28"/>
          <w:lang w:val="kk-KZ"/>
        </w:rPr>
        <w:t xml:space="preserve">Интерактивті тәсілдер. </w:t>
      </w:r>
      <w:r w:rsidRPr="00AC1EB4">
        <w:rPr>
          <w:rFonts w:ascii="Times New Roman" w:hAnsi="Times New Roman" w:cs="Times New Roman"/>
          <w:sz w:val="28"/>
          <w:szCs w:val="28"/>
          <w:lang w:val="kk-KZ"/>
        </w:rPr>
        <w:t xml:space="preserve">Оқушылар орындайтын интерактивті жаттығулар мен тапсырмалар интерактивті тәсілдердің тірегі болып табылады. Интерактивті жаттығулардың негізгі ерекшелігі – олар </w:t>
      </w:r>
      <w:r w:rsidRPr="00AC1EB4">
        <w:rPr>
          <w:rFonts w:ascii="Times New Roman" w:hAnsi="Times New Roman" w:cs="Times New Roman"/>
          <w:i/>
          <w:sz w:val="28"/>
          <w:szCs w:val="28"/>
          <w:lang w:val="kk-KZ"/>
        </w:rPr>
        <w:t xml:space="preserve">бұрын оқылған материалды бекітуге ғана емес, жаңа материалды меңгеруге </w:t>
      </w:r>
      <w:r w:rsidRPr="00AC1EB4">
        <w:rPr>
          <w:rFonts w:ascii="Times New Roman" w:hAnsi="Times New Roman" w:cs="Times New Roman"/>
          <w:sz w:val="28"/>
          <w:szCs w:val="28"/>
          <w:lang w:val="kk-KZ"/>
        </w:rPr>
        <w:t xml:space="preserve">бағытталады.  </w:t>
      </w:r>
    </w:p>
    <w:p w:rsidR="00C3571E" w:rsidRPr="00AC1EB4" w:rsidRDefault="00C3571E" w:rsidP="00C3571E">
      <w:pPr>
        <w:spacing w:after="0" w:line="240" w:lineRule="auto"/>
        <w:ind w:firstLine="567"/>
        <w:jc w:val="both"/>
        <w:rPr>
          <w:rFonts w:ascii="Times New Roman" w:hAnsi="Times New Roman" w:cs="Times New Roman"/>
          <w:sz w:val="28"/>
          <w:szCs w:val="28"/>
          <w:lang w:val="kk-KZ"/>
        </w:rPr>
      </w:pPr>
      <w:r w:rsidRPr="00AC1EB4">
        <w:rPr>
          <w:rFonts w:ascii="Times New Roman" w:hAnsi="Times New Roman" w:cs="Times New Roman"/>
          <w:sz w:val="28"/>
          <w:szCs w:val="28"/>
          <w:lang w:val="kk-KZ"/>
        </w:rPr>
        <w:t>Интерактивті өзара әрекеттің басты белгілері:</w:t>
      </w:r>
    </w:p>
    <w:p w:rsidR="00C3571E" w:rsidRPr="00AC1EB4" w:rsidRDefault="00C3571E" w:rsidP="00C3571E">
      <w:pPr>
        <w:numPr>
          <w:ilvl w:val="0"/>
          <w:numId w:val="1"/>
        </w:numPr>
        <w:spacing w:after="0" w:line="240" w:lineRule="auto"/>
        <w:ind w:left="0" w:firstLine="567"/>
        <w:jc w:val="both"/>
        <w:rPr>
          <w:rFonts w:ascii="Times New Roman" w:hAnsi="Times New Roman" w:cs="Times New Roman"/>
          <w:sz w:val="28"/>
          <w:szCs w:val="28"/>
          <w:lang w:val="kk-KZ"/>
        </w:rPr>
      </w:pPr>
      <w:r w:rsidRPr="00AC1EB4">
        <w:rPr>
          <w:rFonts w:ascii="Times New Roman" w:hAnsi="Times New Roman" w:cs="Times New Roman"/>
          <w:b/>
          <w:sz w:val="28"/>
          <w:szCs w:val="28"/>
          <w:lang w:val="kk-KZ"/>
        </w:rPr>
        <w:t>Плюрализм</w:t>
      </w:r>
      <w:r w:rsidRPr="00AC1EB4">
        <w:rPr>
          <w:rFonts w:ascii="Times New Roman" w:hAnsi="Times New Roman" w:cs="Times New Roman"/>
          <w:sz w:val="28"/>
          <w:szCs w:val="28"/>
          <w:lang w:val="kk-KZ"/>
        </w:rPr>
        <w:t>. Бұл – қарастырылатын кез-келген проблемаға қатысты педагогикалық үдерістің әрбір қатысушысының жеке көзқарасының болу мүмкіндігі.</w:t>
      </w:r>
    </w:p>
    <w:p w:rsidR="00C3571E" w:rsidRPr="00AC1EB4" w:rsidRDefault="00C3571E" w:rsidP="00C3571E">
      <w:pPr>
        <w:numPr>
          <w:ilvl w:val="0"/>
          <w:numId w:val="1"/>
        </w:numPr>
        <w:spacing w:after="0" w:line="240" w:lineRule="auto"/>
        <w:ind w:left="0" w:firstLine="567"/>
        <w:jc w:val="both"/>
        <w:rPr>
          <w:rFonts w:ascii="Times New Roman" w:hAnsi="Times New Roman" w:cs="Times New Roman"/>
          <w:sz w:val="28"/>
          <w:szCs w:val="28"/>
          <w:lang w:val="kk-KZ"/>
        </w:rPr>
      </w:pPr>
      <w:r w:rsidRPr="00AC1EB4">
        <w:rPr>
          <w:rFonts w:ascii="Times New Roman" w:hAnsi="Times New Roman" w:cs="Times New Roman"/>
          <w:b/>
          <w:sz w:val="28"/>
          <w:szCs w:val="28"/>
          <w:lang w:val="kk-KZ"/>
        </w:rPr>
        <w:t>Диалог</w:t>
      </w:r>
      <w:r w:rsidRPr="00AC1EB4">
        <w:rPr>
          <w:rFonts w:ascii="Times New Roman" w:hAnsi="Times New Roman" w:cs="Times New Roman"/>
          <w:sz w:val="28"/>
          <w:szCs w:val="28"/>
          <w:lang w:val="kk-KZ"/>
        </w:rPr>
        <w:t>. Педагог пен оқушылар арасындағы қарым-қатынас диалогы олардың бірін-бірі тыңдау және есту, бір-біріне көңіл бөлу, проблемаға қатысты өз көзқарасын, міндетті шешуде өз жолын қалыптастыру іскерліктерін талап етеді.</w:t>
      </w:r>
    </w:p>
    <w:p w:rsidR="00C3571E" w:rsidRPr="00AC1EB4" w:rsidRDefault="00C3571E" w:rsidP="00C3571E">
      <w:pPr>
        <w:numPr>
          <w:ilvl w:val="0"/>
          <w:numId w:val="1"/>
        </w:numPr>
        <w:spacing w:after="0" w:line="240" w:lineRule="auto"/>
        <w:ind w:left="0" w:firstLine="567"/>
        <w:jc w:val="both"/>
        <w:rPr>
          <w:rFonts w:ascii="Times New Roman" w:hAnsi="Times New Roman" w:cs="Times New Roman"/>
          <w:sz w:val="28"/>
          <w:szCs w:val="28"/>
          <w:lang w:val="kk-KZ"/>
        </w:rPr>
      </w:pPr>
      <w:r w:rsidRPr="00AC1EB4">
        <w:rPr>
          <w:rFonts w:ascii="Times New Roman" w:hAnsi="Times New Roman" w:cs="Times New Roman"/>
          <w:b/>
          <w:sz w:val="28"/>
          <w:szCs w:val="28"/>
          <w:lang w:val="kk-KZ"/>
        </w:rPr>
        <w:t>Ойлау іс-әрекеті</w:t>
      </w:r>
      <w:r w:rsidRPr="00AC1EB4">
        <w:rPr>
          <w:rFonts w:ascii="Times New Roman" w:hAnsi="Times New Roman" w:cs="Times New Roman"/>
          <w:sz w:val="28"/>
          <w:szCs w:val="28"/>
          <w:lang w:val="kk-KZ"/>
        </w:rPr>
        <w:t>. Ол педагог пен оқушылардың белсенді ойлау іс-әрекетін ұйымдастыруда жатыр. Педагогтың оқушылардың санасына дайын білімді көшіруі емес, олардың дербес танымдық іс-әрекетін ұйымдастыру.</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sz w:val="28"/>
          <w:szCs w:val="28"/>
          <w:lang w:val="ru-RU"/>
        </w:rPr>
      </w:pPr>
      <w:r w:rsidRPr="00AC1EB4">
        <w:rPr>
          <w:rFonts w:ascii="Times New Roman" w:hAnsi="Times New Roman" w:cs="Times New Roman"/>
          <w:b/>
          <w:sz w:val="28"/>
          <w:szCs w:val="28"/>
          <w:lang w:val="kk-KZ"/>
        </w:rPr>
        <w:t>Мағыналы шығармашылық</w:t>
      </w:r>
      <w:r w:rsidRPr="00AC1EB4">
        <w:rPr>
          <w:rFonts w:ascii="Times New Roman" w:hAnsi="Times New Roman" w:cs="Times New Roman"/>
          <w:sz w:val="28"/>
          <w:szCs w:val="28"/>
          <w:lang w:val="kk-KZ"/>
        </w:rPr>
        <w:t xml:space="preserve">. Бұл – оқушылар мен педагогтың зерттелетін проблемаға қатысты өздері үшін жаңа мағынаны саналы түрде қалыптастыру үдерісі. </w:t>
      </w:r>
      <w:r>
        <w:rPr>
          <w:rFonts w:ascii="Times New Roman" w:hAnsi="Times New Roman" w:cs="Times New Roman"/>
          <w:sz w:val="28"/>
          <w:szCs w:val="28"/>
          <w:lang w:val="ru-RU"/>
        </w:rPr>
        <w:t xml:space="preserve">Бұл – өмір </w:t>
      </w:r>
      <w:r w:rsidRPr="00A56B2E">
        <w:rPr>
          <w:rFonts w:ascii="Times New Roman" w:hAnsi="Times New Roman" w:cs="Times New Roman"/>
          <w:sz w:val="28"/>
          <w:szCs w:val="28"/>
          <w:lang w:val="ru-RU"/>
        </w:rPr>
        <w:t>құбылыстары мен заттарына деген жеке көзқарасын білдіру.</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sz w:val="28"/>
          <w:szCs w:val="28"/>
          <w:lang w:val="ru-RU"/>
        </w:rPr>
      </w:pPr>
      <w:r w:rsidRPr="00A56B2E">
        <w:rPr>
          <w:rFonts w:ascii="Times New Roman" w:hAnsi="Times New Roman" w:cs="Times New Roman"/>
          <w:b/>
          <w:sz w:val="28"/>
          <w:szCs w:val="28"/>
          <w:lang w:val="ru-RU"/>
        </w:rPr>
        <w:t>Таңдау еркіндігі</w:t>
      </w:r>
      <w:r w:rsidRPr="00A56B2E">
        <w:rPr>
          <w:rFonts w:ascii="Times New Roman" w:hAnsi="Times New Roman" w:cs="Times New Roman"/>
          <w:sz w:val="28"/>
          <w:szCs w:val="28"/>
          <w:lang w:val="ru-RU"/>
        </w:rPr>
        <w:t>.</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sz w:val="28"/>
          <w:szCs w:val="28"/>
          <w:lang w:val="ru-RU"/>
        </w:rPr>
      </w:pPr>
      <w:r w:rsidRPr="00A56B2E">
        <w:rPr>
          <w:rFonts w:ascii="Times New Roman" w:hAnsi="Times New Roman" w:cs="Times New Roman"/>
          <w:b/>
          <w:sz w:val="28"/>
          <w:szCs w:val="28"/>
          <w:lang w:val="ru-RU"/>
        </w:rPr>
        <w:t>Табыс жағдаятын қалыптастыру</w:t>
      </w:r>
      <w:r w:rsidRPr="00A56B2E">
        <w:rPr>
          <w:rFonts w:ascii="Times New Roman" w:hAnsi="Times New Roman" w:cs="Times New Roman"/>
          <w:sz w:val="28"/>
          <w:szCs w:val="28"/>
          <w:lang w:val="ru-RU"/>
        </w:rPr>
        <w:t xml:space="preserve">. Табыс жағдаятын қалыптастыру </w:t>
      </w:r>
      <w:r>
        <w:rPr>
          <w:rFonts w:ascii="Times New Roman" w:hAnsi="Times New Roman" w:cs="Times New Roman"/>
          <w:sz w:val="28"/>
          <w:szCs w:val="28"/>
          <w:lang w:val="ru-RU"/>
        </w:rPr>
        <w:t xml:space="preserve">үшін басты шарттар – оқушыларды </w:t>
      </w:r>
      <w:r w:rsidRPr="00A56B2E">
        <w:rPr>
          <w:rFonts w:ascii="Times New Roman" w:hAnsi="Times New Roman" w:cs="Times New Roman"/>
          <w:sz w:val="28"/>
          <w:szCs w:val="28"/>
          <w:lang w:val="ru-RU"/>
        </w:rPr>
        <w:t>оң және оңтайлы бағалау.</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sz w:val="28"/>
          <w:szCs w:val="28"/>
          <w:lang w:val="ru-RU"/>
        </w:rPr>
      </w:pPr>
      <w:r w:rsidRPr="00A56B2E">
        <w:rPr>
          <w:rFonts w:ascii="Times New Roman" w:hAnsi="Times New Roman" w:cs="Times New Roman"/>
          <w:b/>
          <w:sz w:val="28"/>
          <w:szCs w:val="28"/>
          <w:lang w:val="ru-RU"/>
        </w:rPr>
        <w:t>Рефлексия</w:t>
      </w:r>
      <w:r w:rsidRPr="00A56B2E">
        <w:rPr>
          <w:rFonts w:ascii="Times New Roman" w:hAnsi="Times New Roman" w:cs="Times New Roman"/>
          <w:sz w:val="28"/>
          <w:szCs w:val="28"/>
          <w:lang w:val="ru-RU"/>
        </w:rPr>
        <w:t xml:space="preserve">. Педагогикалық үдеріске қатысушылардың өз іс-әрекетін, өзара әрекеттесуін өзіндік талдауы, бағалауы. </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b/>
          <w:sz w:val="28"/>
          <w:szCs w:val="28"/>
          <w:lang w:val="ru-RU"/>
        </w:rPr>
      </w:pPr>
      <w:r w:rsidRPr="00A56B2E">
        <w:rPr>
          <w:rFonts w:ascii="Times New Roman" w:hAnsi="Times New Roman" w:cs="Times New Roman"/>
          <w:b/>
          <w:sz w:val="28"/>
          <w:szCs w:val="28"/>
          <w:lang w:val="ru-RU"/>
        </w:rPr>
        <w:t>Сыни ойлау.</w:t>
      </w:r>
      <w:r w:rsidRPr="00A56B2E">
        <w:rPr>
          <w:rFonts w:ascii="Times New Roman" w:hAnsi="Times New Roman" w:cs="Times New Roman"/>
          <w:sz w:val="28"/>
          <w:szCs w:val="28"/>
          <w:lang w:val="ru-RU"/>
        </w:rPr>
        <w:t>Сыни ойлау маңызды дағды ретінде оқулықта берілген барлық тапсырмаларда байқалады.</w:t>
      </w:r>
    </w:p>
    <w:p w:rsidR="00C3571E" w:rsidRPr="00A56B2E" w:rsidRDefault="00C3571E" w:rsidP="00C3571E">
      <w:pPr>
        <w:numPr>
          <w:ilvl w:val="0"/>
          <w:numId w:val="1"/>
        </w:numPr>
        <w:spacing w:after="0" w:line="240" w:lineRule="auto"/>
        <w:ind w:left="0" w:firstLine="567"/>
        <w:jc w:val="both"/>
        <w:rPr>
          <w:rFonts w:ascii="Times New Roman" w:hAnsi="Times New Roman" w:cs="Times New Roman"/>
          <w:sz w:val="28"/>
          <w:szCs w:val="28"/>
          <w:lang w:val="ru-RU"/>
        </w:rPr>
      </w:pPr>
      <w:r w:rsidRPr="00A56B2E">
        <w:rPr>
          <w:rFonts w:ascii="Times New Roman" w:hAnsi="Times New Roman" w:cs="Times New Roman"/>
          <w:b/>
          <w:sz w:val="28"/>
          <w:szCs w:val="28"/>
          <w:lang w:val="ru-RU"/>
        </w:rPr>
        <w:t>Кері байланыс ұсыну</w:t>
      </w:r>
      <w:r w:rsidRPr="00A56B2E">
        <w:rPr>
          <w:rFonts w:ascii="Times New Roman" w:hAnsi="Times New Roman" w:cs="Times New Roman"/>
          <w:sz w:val="28"/>
          <w:szCs w:val="28"/>
          <w:lang w:val="ru-RU"/>
        </w:rPr>
        <w:t>.</w:t>
      </w:r>
    </w:p>
    <w:p w:rsidR="00C3571E" w:rsidRDefault="00C3571E" w:rsidP="00C3571E">
      <w:pPr>
        <w:spacing w:after="0" w:line="240" w:lineRule="auto"/>
        <w:ind w:firstLine="567"/>
        <w:jc w:val="both"/>
        <w:rPr>
          <w:rFonts w:ascii="Times New Roman" w:hAnsi="Times New Roman" w:cs="Times New Roman"/>
          <w:bCs/>
          <w:sz w:val="28"/>
          <w:szCs w:val="28"/>
          <w:lang w:val="ru-RU"/>
        </w:rPr>
      </w:pPr>
      <w:r>
        <w:rPr>
          <w:rFonts w:ascii="Times New Roman" w:hAnsi="Times New Roman" w:cs="Times New Roman"/>
          <w:bCs/>
          <w:sz w:val="28"/>
          <w:szCs w:val="28"/>
          <w:lang w:val="ru-RU"/>
        </w:rPr>
        <w:t>Қазіргі пед</w:t>
      </w:r>
      <w:r w:rsidRPr="00A56B2E">
        <w:rPr>
          <w:rFonts w:ascii="Times New Roman" w:hAnsi="Times New Roman" w:cs="Times New Roman"/>
          <w:bCs/>
          <w:sz w:val="28"/>
          <w:szCs w:val="28"/>
          <w:lang w:val="ru-RU"/>
        </w:rPr>
        <w:t xml:space="preserve">агогика интерактивті тәсілдердің кең </w:t>
      </w:r>
      <w:r w:rsidRPr="00A56B2E">
        <w:rPr>
          <w:rFonts w:ascii="Times New Roman" w:hAnsi="Times New Roman" w:cs="Times New Roman"/>
          <w:bCs/>
          <w:sz w:val="28"/>
          <w:szCs w:val="28"/>
          <w:lang w:val="kk-KZ"/>
        </w:rPr>
        <w:t>ауқымына бай, олардың арасында келесі тәсілдерді атап, оларды</w:t>
      </w:r>
      <w:r>
        <w:rPr>
          <w:rFonts w:ascii="Times New Roman" w:hAnsi="Times New Roman" w:cs="Times New Roman"/>
          <w:bCs/>
          <w:sz w:val="28"/>
          <w:szCs w:val="28"/>
          <w:lang w:val="kk-KZ"/>
        </w:rPr>
        <w:t>ң оқулықта бейнеленуін бақылауғ</w:t>
      </w:r>
      <w:r w:rsidRPr="00A56B2E">
        <w:rPr>
          <w:rFonts w:ascii="Times New Roman" w:hAnsi="Times New Roman" w:cs="Times New Roman"/>
          <w:bCs/>
          <w:sz w:val="28"/>
          <w:szCs w:val="28"/>
          <w:lang w:val="kk-KZ"/>
        </w:rPr>
        <w:t>а болады</w:t>
      </w:r>
      <w:r w:rsidRPr="00A56B2E">
        <w:rPr>
          <w:rFonts w:ascii="Times New Roman" w:hAnsi="Times New Roman" w:cs="Times New Roman"/>
          <w:bCs/>
          <w:sz w:val="28"/>
          <w:szCs w:val="28"/>
          <w:lang w:val="ru-RU"/>
        </w:rPr>
        <w:t>:</w:t>
      </w:r>
    </w:p>
    <w:p w:rsidR="00C3571E" w:rsidRDefault="00C3571E" w:rsidP="00C3571E">
      <w:pPr>
        <w:spacing w:after="0" w:line="240" w:lineRule="auto"/>
        <w:ind w:firstLine="567"/>
        <w:jc w:val="both"/>
        <w:rPr>
          <w:rFonts w:ascii="Times New Roman" w:hAnsi="Times New Roman" w:cs="Times New Roman"/>
          <w:bCs/>
          <w:sz w:val="28"/>
          <w:szCs w:val="28"/>
          <w:lang w:val="ru-RU"/>
        </w:rPr>
      </w:pPr>
    </w:p>
    <w:p w:rsidR="00C3571E" w:rsidRPr="00A56B2E" w:rsidRDefault="00C3571E" w:rsidP="00C3571E">
      <w:pPr>
        <w:spacing w:after="0" w:line="240" w:lineRule="auto"/>
        <w:ind w:firstLine="567"/>
        <w:jc w:val="both"/>
        <w:rPr>
          <w:rFonts w:ascii="Times New Roman" w:hAnsi="Times New Roman" w:cs="Times New Roman"/>
          <w:bCs/>
          <w:sz w:val="28"/>
          <w:szCs w:val="28"/>
          <w:lang w:val="ru-RU"/>
        </w:rPr>
      </w:pPr>
    </w:p>
    <w:p w:rsidR="00C3571E" w:rsidRPr="00EB5421" w:rsidRDefault="00C3571E" w:rsidP="00C3571E">
      <w:pPr>
        <w:spacing w:after="0" w:line="240" w:lineRule="auto"/>
        <w:ind w:firstLine="567"/>
        <w:jc w:val="both"/>
        <w:rPr>
          <w:rFonts w:ascii="Times New Roman" w:hAnsi="Times New Roman" w:cs="Times New Roman"/>
          <w:b/>
          <w:bCs/>
          <w:sz w:val="28"/>
          <w:szCs w:val="28"/>
          <w:highlight w:val="yellow"/>
          <w:lang w:val="ru-RU"/>
        </w:rPr>
      </w:pPr>
    </w:p>
    <w:tbl>
      <w:tblPr>
        <w:tblStyle w:val="a3"/>
        <w:tblW w:w="0" w:type="auto"/>
        <w:tblLook w:val="04A0" w:firstRow="1" w:lastRow="0" w:firstColumn="1" w:lastColumn="0" w:noHBand="0" w:noVBand="1"/>
      </w:tblPr>
      <w:tblGrid>
        <w:gridCol w:w="6875"/>
        <w:gridCol w:w="2696"/>
      </w:tblGrid>
      <w:tr w:rsidR="00C3571E" w:rsidRPr="00EB5421" w:rsidTr="005F1595">
        <w:tc>
          <w:tcPr>
            <w:tcW w:w="3652" w:type="dxa"/>
          </w:tcPr>
          <w:p w:rsidR="00C3571E" w:rsidRPr="00356598" w:rsidRDefault="00C3571E" w:rsidP="005F1595">
            <w:pPr>
              <w:jc w:val="center"/>
              <w:rPr>
                <w:rFonts w:ascii="Times New Roman" w:hAnsi="Times New Roman" w:cs="Times New Roman"/>
                <w:b/>
                <w:sz w:val="24"/>
                <w:szCs w:val="24"/>
                <w:lang w:val="ru-RU"/>
              </w:rPr>
            </w:pPr>
            <w:r w:rsidRPr="00356598">
              <w:rPr>
                <w:rFonts w:ascii="Times New Roman" w:hAnsi="Times New Roman" w:cs="Times New Roman"/>
                <w:b/>
                <w:sz w:val="24"/>
                <w:szCs w:val="24"/>
                <w:lang w:val="ru-RU"/>
              </w:rPr>
              <w:t>Интерактивті тәсілдер</w:t>
            </w:r>
          </w:p>
        </w:tc>
        <w:tc>
          <w:tcPr>
            <w:tcW w:w="5812" w:type="dxa"/>
          </w:tcPr>
          <w:p w:rsidR="00C3571E" w:rsidRPr="00356598" w:rsidRDefault="00C3571E" w:rsidP="005F1595">
            <w:pPr>
              <w:jc w:val="center"/>
              <w:rPr>
                <w:rFonts w:ascii="Times New Roman" w:hAnsi="Times New Roman" w:cs="Times New Roman"/>
                <w:b/>
                <w:sz w:val="24"/>
                <w:szCs w:val="24"/>
                <w:lang w:val="ru-RU"/>
              </w:rPr>
            </w:pPr>
            <w:r w:rsidRPr="00356598">
              <w:rPr>
                <w:rFonts w:ascii="Times New Roman" w:hAnsi="Times New Roman" w:cs="Times New Roman"/>
                <w:b/>
                <w:sz w:val="24"/>
                <w:szCs w:val="24"/>
                <w:lang w:val="ru-RU"/>
              </w:rPr>
              <w:t>Оқулықта бейнеленуі</w:t>
            </w:r>
          </w:p>
        </w:tc>
      </w:tr>
      <w:tr w:rsidR="00C3571E" w:rsidRPr="00E03768" w:rsidTr="005F1595">
        <w:tc>
          <w:tcPr>
            <w:tcW w:w="3652" w:type="dxa"/>
          </w:tcPr>
          <w:p w:rsidR="00C3571E" w:rsidRPr="00356598" w:rsidRDefault="00C3571E" w:rsidP="005F1595">
            <w:pPr>
              <w:tabs>
                <w:tab w:val="left" w:pos="2625"/>
              </w:tabs>
              <w:jc w:val="both"/>
              <w:rPr>
                <w:rFonts w:ascii="Times New Roman" w:hAnsi="Times New Roman" w:cs="Times New Roman"/>
                <w:sz w:val="24"/>
                <w:szCs w:val="24"/>
                <w:lang w:val="ru-RU"/>
              </w:rPr>
            </w:pPr>
            <w:r w:rsidRPr="00356598">
              <w:rPr>
                <w:rFonts w:ascii="Times New Roman" w:hAnsi="Times New Roman" w:cs="Times New Roman"/>
                <w:sz w:val="24"/>
                <w:szCs w:val="24"/>
                <w:lang w:val="ru-RU"/>
              </w:rPr>
              <w:lastRenderedPageBreak/>
              <w:t>Шығармашылық тапсырмалар</w:t>
            </w:r>
          </w:p>
        </w:tc>
        <w:tc>
          <w:tcPr>
            <w:tcW w:w="5812" w:type="dxa"/>
          </w:tcPr>
          <w:p w:rsidR="00C3571E" w:rsidRPr="00356598" w:rsidRDefault="00C3571E" w:rsidP="005F1595">
            <w:pPr>
              <w:jc w:val="both"/>
              <w:rPr>
                <w:rFonts w:ascii="Times New Roman" w:hAnsi="Times New Roman" w:cs="Times New Roman"/>
                <w:sz w:val="20"/>
                <w:szCs w:val="20"/>
                <w:lang w:val="ru-RU"/>
              </w:rPr>
            </w:pPr>
            <w:r w:rsidRPr="00356598">
              <w:rPr>
                <w:rFonts w:ascii="Times New Roman" w:hAnsi="Times New Roman" w:cs="Times New Roman"/>
                <w:sz w:val="20"/>
                <w:szCs w:val="20"/>
                <w:lang w:val="ru-RU"/>
              </w:rPr>
              <w:t>Оқулықтың әр параграфы «Шығармашылық тапсырмалар» блогынан тұрады.</w:t>
            </w:r>
          </w:p>
        </w:tc>
      </w:tr>
      <w:tr w:rsidR="00C3571E" w:rsidRPr="00E03768" w:rsidTr="005F1595">
        <w:tc>
          <w:tcPr>
            <w:tcW w:w="3652" w:type="dxa"/>
          </w:tcPr>
          <w:p w:rsidR="00C3571E" w:rsidRPr="00356598" w:rsidRDefault="00C3571E" w:rsidP="005F1595">
            <w:pPr>
              <w:jc w:val="both"/>
              <w:rPr>
                <w:rFonts w:ascii="Times New Roman" w:hAnsi="Times New Roman" w:cs="Times New Roman"/>
                <w:sz w:val="24"/>
                <w:szCs w:val="24"/>
                <w:lang w:val="ru-RU"/>
              </w:rPr>
            </w:pPr>
            <w:r w:rsidRPr="00356598">
              <w:rPr>
                <w:rFonts w:ascii="Times New Roman" w:hAnsi="Times New Roman" w:cs="Times New Roman"/>
                <w:sz w:val="24"/>
                <w:szCs w:val="24"/>
                <w:lang w:val="ru-RU"/>
              </w:rPr>
              <w:t>Шағын топтармен жұмыс</w:t>
            </w:r>
          </w:p>
        </w:tc>
        <w:tc>
          <w:tcPr>
            <w:tcW w:w="5812" w:type="dxa"/>
          </w:tcPr>
          <w:p w:rsidR="00C3571E" w:rsidRPr="00356598" w:rsidRDefault="00C3571E" w:rsidP="005F1595">
            <w:pPr>
              <w:jc w:val="both"/>
              <w:rPr>
                <w:rFonts w:ascii="Times New Roman" w:hAnsi="Times New Roman" w:cs="Times New Roman"/>
                <w:sz w:val="20"/>
                <w:szCs w:val="20"/>
                <w:lang w:val="ru-RU"/>
              </w:rPr>
            </w:pPr>
            <w:r>
              <w:rPr>
                <w:rFonts w:ascii="Times New Roman" w:hAnsi="Times New Roman" w:cs="Times New Roman"/>
                <w:sz w:val="20"/>
                <w:szCs w:val="20"/>
                <w:lang w:val="ru-RU"/>
              </w:rPr>
              <w:t>Оқулықтың әр параграфтағы</w:t>
            </w:r>
            <w:r w:rsidRPr="00356598">
              <w:rPr>
                <w:rFonts w:ascii="Times New Roman" w:hAnsi="Times New Roman" w:cs="Times New Roman"/>
                <w:sz w:val="20"/>
                <w:szCs w:val="20"/>
                <w:lang w:val="ru-RU"/>
              </w:rPr>
              <w:t xml:space="preserve"> тапсырмаларының бір бөлігі топтық сипаттағы «Сынып жұмысы үшін»және «Шығармашылық тапсырмалар» тарауларынан тұрады. </w:t>
            </w:r>
          </w:p>
          <w:p w:rsidR="00C3571E" w:rsidRPr="00356598" w:rsidRDefault="00C3571E" w:rsidP="005F1595">
            <w:pPr>
              <w:jc w:val="both"/>
              <w:rPr>
                <w:rFonts w:ascii="Times New Roman" w:hAnsi="Times New Roman" w:cs="Times New Roman"/>
                <w:sz w:val="20"/>
                <w:szCs w:val="20"/>
                <w:lang w:val="ru-RU"/>
              </w:rPr>
            </w:pPr>
            <w:r w:rsidRPr="00356598">
              <w:rPr>
                <w:rFonts w:ascii="Times New Roman" w:hAnsi="Times New Roman" w:cs="Times New Roman"/>
                <w:sz w:val="20"/>
                <w:szCs w:val="20"/>
                <w:lang w:val="ru-RU"/>
              </w:rPr>
              <w:t>Кейбір үй тапсырмалары да топтық өзара әрекеттесу сипатында болады.</w:t>
            </w:r>
          </w:p>
        </w:tc>
      </w:tr>
      <w:tr w:rsidR="00C3571E" w:rsidRPr="00E03768" w:rsidTr="005F1595">
        <w:tc>
          <w:tcPr>
            <w:tcW w:w="3652" w:type="dxa"/>
          </w:tcPr>
          <w:p w:rsidR="00C3571E" w:rsidRPr="00356598" w:rsidRDefault="00C3571E" w:rsidP="005F1595">
            <w:pPr>
              <w:jc w:val="both"/>
              <w:rPr>
                <w:rFonts w:ascii="Times New Roman" w:hAnsi="Times New Roman" w:cs="Times New Roman"/>
                <w:sz w:val="24"/>
                <w:szCs w:val="24"/>
                <w:lang w:val="ru-RU"/>
              </w:rPr>
            </w:pPr>
            <w:r w:rsidRPr="00356598">
              <w:rPr>
                <w:rFonts w:ascii="Times New Roman" w:hAnsi="Times New Roman" w:cs="Times New Roman"/>
                <w:sz w:val="24"/>
                <w:szCs w:val="24"/>
                <w:lang w:val="ru-RU"/>
              </w:rPr>
              <w:t>Жұппен жұмыс</w:t>
            </w:r>
          </w:p>
        </w:tc>
        <w:tc>
          <w:tcPr>
            <w:tcW w:w="5812" w:type="dxa"/>
          </w:tcPr>
          <w:p w:rsidR="00C3571E" w:rsidRPr="00356598" w:rsidRDefault="00C3571E" w:rsidP="005F1595">
            <w:pPr>
              <w:jc w:val="both"/>
              <w:rPr>
                <w:rFonts w:ascii="Times New Roman" w:hAnsi="Times New Roman" w:cs="Times New Roman"/>
                <w:sz w:val="20"/>
                <w:szCs w:val="20"/>
                <w:lang w:val="ru-RU"/>
              </w:rPr>
            </w:pPr>
            <w:r w:rsidRPr="00356598">
              <w:rPr>
                <w:rFonts w:ascii="Times New Roman" w:hAnsi="Times New Roman" w:cs="Times New Roman"/>
                <w:sz w:val="20"/>
                <w:szCs w:val="20"/>
                <w:lang w:val="ru-RU"/>
              </w:rPr>
              <w:t xml:space="preserve">Оқулықтың әр параграфы тапсырмаларының бір бөлігі жұптық сипаттағы «Сынып жұмысы үшін» және «Шығармашылық тапсырмалар» тарауларынан тұрады. </w:t>
            </w:r>
          </w:p>
          <w:p w:rsidR="00C3571E" w:rsidRPr="00356598" w:rsidRDefault="00C3571E" w:rsidP="005F1595">
            <w:pPr>
              <w:jc w:val="both"/>
              <w:rPr>
                <w:rFonts w:ascii="Times New Roman" w:hAnsi="Times New Roman" w:cs="Times New Roman"/>
                <w:sz w:val="20"/>
                <w:szCs w:val="20"/>
                <w:lang w:val="ru-RU"/>
              </w:rPr>
            </w:pPr>
            <w:r w:rsidRPr="00356598">
              <w:rPr>
                <w:rFonts w:ascii="Times New Roman" w:hAnsi="Times New Roman" w:cs="Times New Roman"/>
                <w:sz w:val="20"/>
                <w:szCs w:val="20"/>
                <w:lang w:val="ru-RU"/>
              </w:rPr>
              <w:t>Кейбір үй тапсырмалары да жұптық өзара әрекеттесу сипатында болады.</w:t>
            </w:r>
          </w:p>
        </w:tc>
      </w:tr>
      <w:tr w:rsidR="00C3571E" w:rsidRPr="00E03768" w:rsidTr="005F1595">
        <w:tc>
          <w:tcPr>
            <w:tcW w:w="3652" w:type="dxa"/>
          </w:tcPr>
          <w:p w:rsidR="00C3571E" w:rsidRPr="00356598" w:rsidRDefault="00C3571E" w:rsidP="005F1595">
            <w:pPr>
              <w:jc w:val="both"/>
              <w:rPr>
                <w:rFonts w:ascii="Times New Roman" w:hAnsi="Times New Roman" w:cs="Times New Roman"/>
                <w:sz w:val="24"/>
                <w:szCs w:val="24"/>
                <w:lang w:val="ru-RU"/>
              </w:rPr>
            </w:pPr>
            <w:r w:rsidRPr="00356598">
              <w:rPr>
                <w:rFonts w:ascii="Times New Roman" w:hAnsi="Times New Roman" w:cs="Times New Roman"/>
                <w:sz w:val="24"/>
                <w:szCs w:val="24"/>
                <w:lang w:val="ru-RU"/>
              </w:rPr>
              <w:t>Үйрететін ойындар (рольдік ойындар, еліктеу, іскерлік ойындар мен білім ойындары)</w:t>
            </w:r>
          </w:p>
        </w:tc>
        <w:tc>
          <w:tcPr>
            <w:tcW w:w="5812" w:type="dxa"/>
          </w:tcPr>
          <w:p w:rsidR="00C3571E" w:rsidRPr="00DA0E89" w:rsidRDefault="00C3571E" w:rsidP="005F1595">
            <w:pPr>
              <w:jc w:val="both"/>
              <w:rPr>
                <w:rFonts w:ascii="Times New Roman" w:hAnsi="Times New Roman" w:cs="Times New Roman"/>
                <w:sz w:val="20"/>
                <w:szCs w:val="20"/>
                <w:lang w:val="kk-KZ"/>
              </w:rPr>
            </w:pPr>
            <w:r w:rsidRPr="00DA0E89">
              <w:rPr>
                <w:rFonts w:ascii="Times New Roman" w:hAnsi="Times New Roman" w:cs="Times New Roman"/>
                <w:sz w:val="20"/>
                <w:szCs w:val="20"/>
                <w:lang w:val="ru-RU"/>
              </w:rPr>
              <w:t xml:space="preserve">1. </w:t>
            </w:r>
            <w:r w:rsidRPr="00DA0E89">
              <w:rPr>
                <w:rFonts w:ascii="Times New Roman" w:hAnsi="Times New Roman" w:cs="Times New Roman"/>
                <w:sz w:val="20"/>
                <w:szCs w:val="20"/>
                <w:lang w:val="kk-KZ"/>
              </w:rPr>
              <w:t>Жер ғаламшарының барлық құқықтар мен құжаттарға ие тұлға, азамат екендігін елестетіңдер. «Қоғам және құқық» пәні бойынша білімдеріңе сүйене отырып, оның барлық құқықтары мен міндеттерін атаңдар.</w:t>
            </w:r>
          </w:p>
          <w:p w:rsidR="00C3571E" w:rsidRPr="00DA0E89" w:rsidRDefault="00C3571E" w:rsidP="005F1595">
            <w:pPr>
              <w:jc w:val="both"/>
              <w:rPr>
                <w:rFonts w:ascii="Times New Roman" w:hAnsi="Times New Roman" w:cs="Times New Roman"/>
                <w:sz w:val="20"/>
                <w:szCs w:val="20"/>
                <w:lang w:val="kk-KZ"/>
              </w:rPr>
            </w:pPr>
            <w:r w:rsidRPr="00DA0E89">
              <w:rPr>
                <w:rFonts w:ascii="Times New Roman" w:hAnsi="Times New Roman" w:cs="Times New Roman"/>
                <w:sz w:val="20"/>
                <w:szCs w:val="20"/>
                <w:lang w:val="kk-KZ"/>
              </w:rPr>
              <w:t>2. Жердің қоғамда толыққан</w:t>
            </w:r>
            <w:r>
              <w:rPr>
                <w:rFonts w:ascii="Times New Roman" w:hAnsi="Times New Roman" w:cs="Times New Roman"/>
                <w:sz w:val="20"/>
                <w:szCs w:val="20"/>
                <w:lang w:val="kk-KZ"/>
              </w:rPr>
              <w:t>д</w:t>
            </w:r>
            <w:r w:rsidRPr="00DA0E89">
              <w:rPr>
                <w:rFonts w:ascii="Times New Roman" w:hAnsi="Times New Roman" w:cs="Times New Roman"/>
                <w:sz w:val="20"/>
                <w:szCs w:val="20"/>
                <w:lang w:val="kk-KZ"/>
              </w:rPr>
              <w:t>ы өмір сүруі үшін қажетті барлық ықтимал құжаттарды атаңдар.</w:t>
            </w:r>
          </w:p>
          <w:p w:rsidR="00C3571E" w:rsidRPr="00DA0E89" w:rsidRDefault="00C3571E" w:rsidP="005F1595">
            <w:pPr>
              <w:jc w:val="both"/>
              <w:rPr>
                <w:rFonts w:ascii="Times New Roman" w:hAnsi="Times New Roman" w:cs="Times New Roman"/>
                <w:sz w:val="20"/>
                <w:szCs w:val="20"/>
                <w:lang w:val="kk-KZ"/>
              </w:rPr>
            </w:pPr>
            <w:r w:rsidRPr="00DA0E89">
              <w:rPr>
                <w:rFonts w:ascii="Times New Roman" w:hAnsi="Times New Roman" w:cs="Times New Roman"/>
                <w:sz w:val="20"/>
                <w:szCs w:val="20"/>
                <w:lang w:val="kk-KZ"/>
              </w:rPr>
              <w:t>3. Шын құжаттардың үлгілеріне қарай оқулық мәтіні мен мұғ</w:t>
            </w:r>
            <w:r>
              <w:rPr>
                <w:rFonts w:ascii="Times New Roman" w:hAnsi="Times New Roman" w:cs="Times New Roman"/>
                <w:sz w:val="20"/>
                <w:szCs w:val="20"/>
                <w:lang w:val="kk-KZ"/>
              </w:rPr>
              <w:t>алім ұсынған құжат көшірмелерін</w:t>
            </w:r>
            <w:r w:rsidRPr="00DA0E89">
              <w:rPr>
                <w:rFonts w:ascii="Times New Roman" w:hAnsi="Times New Roman" w:cs="Times New Roman"/>
                <w:sz w:val="20"/>
                <w:szCs w:val="20"/>
                <w:lang w:val="kk-KZ"/>
              </w:rPr>
              <w:t xml:space="preserve"> негізге ала отырып, оның төлқұжаты, биографиясы, түйіндемесі, аттетстаты мен дипломын құрастырыңдар.</w:t>
            </w:r>
          </w:p>
        </w:tc>
      </w:tr>
      <w:tr w:rsidR="00C3571E" w:rsidRPr="00373D9A" w:rsidTr="005F1595">
        <w:tc>
          <w:tcPr>
            <w:tcW w:w="3652" w:type="dxa"/>
          </w:tcPr>
          <w:p w:rsidR="00C3571E" w:rsidRPr="00FB4A1C" w:rsidRDefault="00C3571E" w:rsidP="005F1595">
            <w:pPr>
              <w:jc w:val="both"/>
              <w:rPr>
                <w:rFonts w:ascii="Times New Roman" w:hAnsi="Times New Roman" w:cs="Times New Roman"/>
                <w:sz w:val="24"/>
                <w:szCs w:val="24"/>
                <w:lang w:val="kk-KZ"/>
              </w:rPr>
            </w:pPr>
            <w:r w:rsidRPr="00FB4A1C">
              <w:rPr>
                <w:rFonts w:ascii="Times New Roman" w:hAnsi="Times New Roman" w:cs="Times New Roman"/>
                <w:sz w:val="24"/>
                <w:szCs w:val="24"/>
                <w:lang w:val="kk-KZ"/>
              </w:rPr>
              <w:t>Қоғамдық ресурстарды пайдалану (маманды шақыру, экскурсиялар)</w:t>
            </w:r>
          </w:p>
        </w:tc>
        <w:tc>
          <w:tcPr>
            <w:tcW w:w="5812" w:type="dxa"/>
          </w:tcPr>
          <w:p w:rsidR="00C3571E" w:rsidRPr="00373D9A" w:rsidRDefault="00C3571E" w:rsidP="005F1595">
            <w:pPr>
              <w:jc w:val="both"/>
              <w:rPr>
                <w:rFonts w:ascii="Times New Roman" w:hAnsi="Times New Roman" w:cs="Times New Roman"/>
                <w:sz w:val="20"/>
                <w:szCs w:val="20"/>
                <w:lang w:val="ru-RU"/>
              </w:rPr>
            </w:pPr>
            <w:r w:rsidRPr="00373D9A">
              <w:rPr>
                <w:rFonts w:ascii="Times New Roman" w:hAnsi="Times New Roman" w:cs="Times New Roman"/>
                <w:sz w:val="20"/>
                <w:szCs w:val="20"/>
                <w:lang w:val="ru-RU"/>
              </w:rPr>
              <w:t>Мұғалімнің таңдауына беріледі</w:t>
            </w:r>
          </w:p>
        </w:tc>
      </w:tr>
      <w:tr w:rsidR="00C3571E" w:rsidRPr="00562302" w:rsidTr="005F1595">
        <w:tc>
          <w:tcPr>
            <w:tcW w:w="3652" w:type="dxa"/>
          </w:tcPr>
          <w:p w:rsidR="00C3571E" w:rsidRPr="00DA14B0" w:rsidRDefault="00C3571E" w:rsidP="005F1595">
            <w:pPr>
              <w:jc w:val="both"/>
              <w:rPr>
                <w:rFonts w:ascii="Times New Roman" w:hAnsi="Times New Roman" w:cs="Times New Roman"/>
                <w:sz w:val="24"/>
                <w:szCs w:val="24"/>
              </w:rPr>
            </w:pPr>
            <w:r w:rsidRPr="00373D9A">
              <w:rPr>
                <w:rFonts w:ascii="Times New Roman" w:hAnsi="Times New Roman" w:cs="Times New Roman"/>
                <w:sz w:val="24"/>
                <w:szCs w:val="24"/>
                <w:lang w:val="ru-RU"/>
              </w:rPr>
              <w:t>Әлеуметтікжобаларжәнеаудиториядантысбасқадаоқытутәсілдері</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әлеуметтікжобалар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жарыстар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радиожәнегазеттер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спектакльдер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көрмелер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көріністер</w:t>
            </w:r>
            <w:r w:rsidRPr="00DA14B0">
              <w:rPr>
                <w:rFonts w:ascii="Times New Roman" w:hAnsi="Times New Roman" w:cs="Times New Roman"/>
                <w:sz w:val="24"/>
                <w:szCs w:val="24"/>
              </w:rPr>
              <w:t xml:space="preserve">, </w:t>
            </w:r>
            <w:r w:rsidRPr="00373D9A">
              <w:rPr>
                <w:rFonts w:ascii="Times New Roman" w:hAnsi="Times New Roman" w:cs="Times New Roman"/>
                <w:sz w:val="24"/>
                <w:szCs w:val="24"/>
                <w:lang w:val="ru-RU"/>
              </w:rPr>
              <w:t>әндерменертегілер</w:t>
            </w:r>
            <w:r w:rsidRPr="00DA14B0">
              <w:rPr>
                <w:rFonts w:ascii="Times New Roman" w:hAnsi="Times New Roman" w:cs="Times New Roman"/>
                <w:sz w:val="24"/>
                <w:szCs w:val="24"/>
              </w:rPr>
              <w:t>)</w:t>
            </w:r>
          </w:p>
        </w:tc>
        <w:tc>
          <w:tcPr>
            <w:tcW w:w="5812" w:type="dxa"/>
          </w:tcPr>
          <w:p w:rsidR="00C3571E" w:rsidRPr="00FB4A1C" w:rsidRDefault="00C3571E" w:rsidP="005F1595">
            <w:pPr>
              <w:jc w:val="both"/>
              <w:rPr>
                <w:rFonts w:ascii="Times New Roman" w:hAnsi="Times New Roman" w:cs="Times New Roman"/>
                <w:sz w:val="20"/>
                <w:szCs w:val="20"/>
              </w:rPr>
            </w:pPr>
            <w:r w:rsidRPr="00FB4A1C">
              <w:rPr>
                <w:rFonts w:ascii="Times New Roman" w:hAnsi="Times New Roman" w:cs="Times New Roman"/>
                <w:sz w:val="20"/>
                <w:szCs w:val="20"/>
              </w:rPr>
              <w:t>–</w:t>
            </w:r>
            <w:r w:rsidRPr="00717CFF">
              <w:rPr>
                <w:rFonts w:ascii="Times New Roman" w:hAnsi="Times New Roman" w:cs="Times New Roman"/>
                <w:sz w:val="20"/>
                <w:szCs w:val="20"/>
                <w:lang w:val="ru-RU"/>
              </w:rPr>
              <w:t>Бүкілсыныппенжұмыс</w:t>
            </w:r>
            <w:r w:rsidRPr="00FB4A1C">
              <w:rPr>
                <w:rFonts w:ascii="Times New Roman" w:hAnsi="Times New Roman" w:cs="Times New Roman"/>
                <w:sz w:val="20"/>
                <w:szCs w:val="20"/>
              </w:rPr>
              <w:t xml:space="preserve">. </w:t>
            </w:r>
            <w:r w:rsidRPr="00717CFF">
              <w:rPr>
                <w:rFonts w:ascii="Times New Roman" w:hAnsi="Times New Roman" w:cs="Times New Roman"/>
                <w:sz w:val="20"/>
                <w:szCs w:val="20"/>
                <w:lang w:val="kk-KZ"/>
              </w:rPr>
              <w:t>Өз фотосуреттеріңнің фотокөрмесі арқылы өз аймақтарыңның нәсілдік, этникалық және діни құрамын көрсетіңдер.</w:t>
            </w:r>
          </w:p>
          <w:p w:rsidR="00C3571E" w:rsidRPr="00FB4A1C" w:rsidRDefault="00C3571E" w:rsidP="005F1595">
            <w:pPr>
              <w:jc w:val="both"/>
              <w:rPr>
                <w:rFonts w:ascii="Times New Roman" w:hAnsi="Times New Roman" w:cs="Times New Roman"/>
                <w:sz w:val="20"/>
                <w:szCs w:val="20"/>
              </w:rPr>
            </w:pPr>
            <w:r w:rsidRPr="00FB4A1C">
              <w:rPr>
                <w:rFonts w:ascii="Times New Roman" w:hAnsi="Times New Roman" w:cs="Times New Roman"/>
                <w:sz w:val="20"/>
                <w:szCs w:val="20"/>
              </w:rPr>
              <w:t>–</w:t>
            </w:r>
            <w:r w:rsidRPr="00717CFF">
              <w:rPr>
                <w:rFonts w:ascii="Times New Roman" w:hAnsi="Times New Roman" w:cs="Times New Roman"/>
                <w:sz w:val="20"/>
                <w:szCs w:val="20"/>
                <w:lang w:val="ru-RU"/>
              </w:rPr>
              <w:t>Бүкілсыныппенжұмыс</w:t>
            </w:r>
            <w:r w:rsidRPr="00FB4A1C">
              <w:rPr>
                <w:rFonts w:ascii="Times New Roman" w:hAnsi="Times New Roman" w:cs="Times New Roman"/>
                <w:sz w:val="20"/>
                <w:szCs w:val="20"/>
              </w:rPr>
              <w:t xml:space="preserve">. </w:t>
            </w:r>
            <w:r w:rsidRPr="00717CFF">
              <w:rPr>
                <w:rFonts w:ascii="Times New Roman" w:eastAsia="Calibri" w:hAnsi="Times New Roman"/>
                <w:sz w:val="20"/>
                <w:szCs w:val="20"/>
                <w:lang w:val="kk-KZ"/>
              </w:rPr>
              <w:t xml:space="preserve">Дүниежүзілік мұра тізіміне енгізу үшін біздің елімізде орналасқан жаңа нысандарды ұсыныңдар және ЮНЕСКО-ның Дүниежүзілік мұра орталығына </w:t>
            </w:r>
            <w:r w:rsidRPr="00717CFF">
              <w:rPr>
                <w:rFonts w:ascii="Times New Roman" w:eastAsia="Calibri" w:hAnsi="Times New Roman"/>
                <w:b/>
                <w:sz w:val="20"/>
                <w:szCs w:val="20"/>
                <w:lang w:val="kk-KZ"/>
              </w:rPr>
              <w:t xml:space="preserve">НОМИНАЦИЯЛЫҚ </w:t>
            </w:r>
            <w:r w:rsidRPr="00717CFF">
              <w:rPr>
                <w:rFonts w:ascii="Times New Roman" w:eastAsia="Calibri" w:hAnsi="Times New Roman"/>
                <w:b/>
                <w:sz w:val="20"/>
                <w:szCs w:val="20"/>
                <w:lang w:val="kk-KZ"/>
              </w:rPr>
              <w:lastRenderedPageBreak/>
              <w:t>ҚҰЖАТТАМА</w:t>
            </w:r>
            <w:r w:rsidRPr="00717CFF">
              <w:rPr>
                <w:rFonts w:ascii="Times New Roman" w:eastAsia="Calibri" w:hAnsi="Times New Roman"/>
                <w:sz w:val="20"/>
                <w:szCs w:val="20"/>
                <w:lang w:val="kk-KZ"/>
              </w:rPr>
              <w:t xml:space="preserve"> дайындаңдар </w:t>
            </w:r>
            <w:r w:rsidRPr="00717CFF">
              <w:rPr>
                <w:rFonts w:ascii="Times New Roman" w:eastAsia="Calibri" w:hAnsi="Times New Roman"/>
                <w:sz w:val="20"/>
                <w:szCs w:val="20"/>
                <w:u w:val="single"/>
                <w:lang w:val="kk-KZ"/>
              </w:rPr>
              <w:t>(ерікті формада)</w:t>
            </w:r>
            <w:r w:rsidRPr="00717CFF">
              <w:rPr>
                <w:rFonts w:ascii="Times New Roman" w:eastAsia="Calibri" w:hAnsi="Times New Roman"/>
                <w:sz w:val="20"/>
                <w:szCs w:val="20"/>
                <w:lang w:val="kk-KZ"/>
              </w:rPr>
              <w:t>.</w:t>
            </w:r>
          </w:p>
        </w:tc>
      </w:tr>
      <w:tr w:rsidR="00C3571E" w:rsidRPr="00E03768" w:rsidTr="005F1595">
        <w:tc>
          <w:tcPr>
            <w:tcW w:w="3652" w:type="dxa"/>
          </w:tcPr>
          <w:p w:rsidR="00C3571E" w:rsidRPr="00FB4A1C" w:rsidRDefault="00C3571E" w:rsidP="005F1595">
            <w:pPr>
              <w:jc w:val="both"/>
              <w:rPr>
                <w:rFonts w:ascii="Times New Roman" w:hAnsi="Times New Roman" w:cs="Times New Roman"/>
                <w:sz w:val="24"/>
                <w:szCs w:val="24"/>
              </w:rPr>
            </w:pPr>
            <w:r w:rsidRPr="000B1E8A">
              <w:rPr>
                <w:rFonts w:ascii="Times New Roman" w:hAnsi="Times New Roman" w:cs="Times New Roman"/>
                <w:sz w:val="24"/>
                <w:szCs w:val="24"/>
                <w:lang w:val="ru-RU"/>
              </w:rPr>
              <w:lastRenderedPageBreak/>
              <w:t>Жаңаматериалдызердел</w:t>
            </w:r>
            <w:r>
              <w:rPr>
                <w:rFonts w:ascii="Times New Roman" w:hAnsi="Times New Roman" w:cs="Times New Roman"/>
                <w:sz w:val="24"/>
                <w:szCs w:val="24"/>
                <w:lang w:val="ru-RU"/>
              </w:rPr>
              <w:t>е</w:t>
            </w:r>
            <w:r w:rsidRPr="000B1E8A">
              <w:rPr>
                <w:rFonts w:ascii="Times New Roman" w:hAnsi="Times New Roman" w:cs="Times New Roman"/>
                <w:sz w:val="24"/>
                <w:szCs w:val="24"/>
                <w:lang w:val="ru-RU"/>
              </w:rPr>
              <w:t>ужәнебекіту</w:t>
            </w:r>
            <w:r w:rsidRPr="00FB4A1C">
              <w:rPr>
                <w:rFonts w:ascii="Times New Roman" w:hAnsi="Times New Roman" w:cs="Times New Roman"/>
                <w:sz w:val="24"/>
                <w:szCs w:val="24"/>
              </w:rPr>
              <w:t>(</w:t>
            </w:r>
            <w:r w:rsidRPr="000B1E8A">
              <w:rPr>
                <w:rFonts w:ascii="Times New Roman" w:hAnsi="Times New Roman" w:cs="Times New Roman"/>
                <w:sz w:val="24"/>
                <w:szCs w:val="24"/>
                <w:lang w:val="ru-RU"/>
              </w:rPr>
              <w:t>интерактивтілекция</w:t>
            </w:r>
            <w:r w:rsidRPr="00FB4A1C">
              <w:rPr>
                <w:rFonts w:ascii="Times New Roman" w:hAnsi="Times New Roman" w:cs="Times New Roman"/>
                <w:sz w:val="24"/>
                <w:szCs w:val="24"/>
              </w:rPr>
              <w:t xml:space="preserve">, </w:t>
            </w:r>
            <w:r w:rsidRPr="000B1E8A">
              <w:rPr>
                <w:rFonts w:ascii="Times New Roman" w:hAnsi="Times New Roman" w:cs="Times New Roman"/>
                <w:sz w:val="24"/>
                <w:szCs w:val="24"/>
                <w:lang w:val="ru-RU"/>
              </w:rPr>
              <w:t>көрнекіқұралдар</w:t>
            </w:r>
            <w:r w:rsidRPr="00FB4A1C">
              <w:rPr>
                <w:rFonts w:ascii="Times New Roman" w:hAnsi="Times New Roman" w:cs="Times New Roman"/>
                <w:sz w:val="24"/>
                <w:szCs w:val="24"/>
              </w:rPr>
              <w:t xml:space="preserve">, </w:t>
            </w:r>
            <w:r w:rsidRPr="000B1E8A">
              <w:rPr>
                <w:rFonts w:ascii="Times New Roman" w:hAnsi="Times New Roman" w:cs="Times New Roman"/>
                <w:sz w:val="24"/>
                <w:szCs w:val="24"/>
                <w:lang w:val="ru-RU"/>
              </w:rPr>
              <w:t>аудиожәнебейнематериалдарменжұмыс</w:t>
            </w:r>
            <w:r w:rsidRPr="00FB4A1C">
              <w:rPr>
                <w:rFonts w:ascii="Times New Roman" w:hAnsi="Times New Roman" w:cs="Times New Roman"/>
                <w:sz w:val="24"/>
                <w:szCs w:val="24"/>
              </w:rPr>
              <w:t>, «</w:t>
            </w:r>
            <w:r w:rsidRPr="000B1E8A">
              <w:rPr>
                <w:rFonts w:ascii="Times New Roman" w:hAnsi="Times New Roman" w:cs="Times New Roman"/>
                <w:sz w:val="24"/>
                <w:szCs w:val="24"/>
                <w:lang w:val="ru-RU"/>
              </w:rPr>
              <w:t>оқушымұғалімролінде</w:t>
            </w:r>
            <w:r w:rsidRPr="00FB4A1C">
              <w:rPr>
                <w:rFonts w:ascii="Times New Roman" w:hAnsi="Times New Roman" w:cs="Times New Roman"/>
                <w:sz w:val="24"/>
                <w:szCs w:val="24"/>
              </w:rPr>
              <w:t>», «</w:t>
            </w:r>
            <w:r w:rsidRPr="000B1E8A">
              <w:rPr>
                <w:rFonts w:ascii="Times New Roman" w:hAnsi="Times New Roman" w:cs="Times New Roman"/>
                <w:sz w:val="24"/>
                <w:szCs w:val="24"/>
                <w:lang w:val="ru-RU"/>
              </w:rPr>
              <w:t>әркімәркімдіоқытады</w:t>
            </w:r>
            <w:r w:rsidRPr="00FB4A1C">
              <w:rPr>
                <w:rFonts w:ascii="Times New Roman" w:hAnsi="Times New Roman" w:cs="Times New Roman"/>
                <w:sz w:val="24"/>
                <w:szCs w:val="24"/>
              </w:rPr>
              <w:t>»,</w:t>
            </w:r>
            <w:r w:rsidRPr="000B1E8A">
              <w:rPr>
                <w:rFonts w:ascii="Times New Roman" w:hAnsi="Times New Roman" w:cs="Times New Roman"/>
                <w:sz w:val="24"/>
                <w:szCs w:val="24"/>
                <w:lang w:val="ru-RU"/>
              </w:rPr>
              <w:t>сұрақтардыпайдалану</w:t>
            </w:r>
            <w:r w:rsidRPr="00FB4A1C">
              <w:rPr>
                <w:rFonts w:ascii="Times New Roman" w:hAnsi="Times New Roman" w:cs="Times New Roman"/>
                <w:sz w:val="24"/>
                <w:szCs w:val="24"/>
              </w:rPr>
              <w:t xml:space="preserve">, </w:t>
            </w:r>
            <w:r w:rsidRPr="000B1E8A">
              <w:rPr>
                <w:rFonts w:ascii="Times New Roman" w:hAnsi="Times New Roman" w:cs="Times New Roman"/>
                <w:sz w:val="24"/>
                <w:szCs w:val="24"/>
                <w:lang w:val="ru-RU"/>
              </w:rPr>
              <w:t>т</w:t>
            </w:r>
            <w:r w:rsidRPr="00FB4A1C">
              <w:rPr>
                <w:rFonts w:ascii="Times New Roman" w:hAnsi="Times New Roman" w:cs="Times New Roman"/>
                <w:sz w:val="24"/>
                <w:szCs w:val="24"/>
              </w:rPr>
              <w:t>.</w:t>
            </w:r>
            <w:r w:rsidRPr="000B1E8A">
              <w:rPr>
                <w:rFonts w:ascii="Times New Roman" w:hAnsi="Times New Roman" w:cs="Times New Roman"/>
                <w:sz w:val="24"/>
                <w:szCs w:val="24"/>
                <w:lang w:val="ru-RU"/>
              </w:rPr>
              <w:t>б</w:t>
            </w:r>
            <w:r w:rsidRPr="00FB4A1C">
              <w:rPr>
                <w:rFonts w:ascii="Times New Roman" w:hAnsi="Times New Roman" w:cs="Times New Roman"/>
                <w:sz w:val="24"/>
                <w:szCs w:val="24"/>
              </w:rPr>
              <w:t>.)</w:t>
            </w:r>
          </w:p>
        </w:tc>
        <w:tc>
          <w:tcPr>
            <w:tcW w:w="5812" w:type="dxa"/>
          </w:tcPr>
          <w:p w:rsidR="00C3571E" w:rsidRPr="001E2A92" w:rsidRDefault="00C3571E" w:rsidP="005F1595">
            <w:pPr>
              <w:jc w:val="both"/>
              <w:rPr>
                <w:rFonts w:ascii="Times New Roman" w:hAnsi="Times New Roman" w:cs="Times New Roman"/>
                <w:sz w:val="20"/>
                <w:szCs w:val="20"/>
                <w:lang w:val="kk-KZ"/>
              </w:rPr>
            </w:pPr>
            <w:r w:rsidRPr="00FB4A1C">
              <w:rPr>
                <w:rFonts w:ascii="Times New Roman" w:hAnsi="Times New Roman" w:cs="Times New Roman"/>
                <w:sz w:val="20"/>
                <w:szCs w:val="20"/>
              </w:rPr>
              <w:t>–</w:t>
            </w:r>
            <w:r w:rsidRPr="001E2A92">
              <w:rPr>
                <w:rFonts w:ascii="Times New Roman" w:hAnsi="Times New Roman" w:cs="Times New Roman"/>
                <w:sz w:val="20"/>
                <w:szCs w:val="20"/>
                <w:lang w:val="kk-KZ"/>
              </w:rPr>
              <w:t>Сурет, әуеден түсірілген фотосурет және ғарыштан түсірілген суретке анықтама табыңдар. Олардың ұқсастықтары мен айырмашылықтары туралы әңгімелеңдер, параграфта берілген суреттерден басқа суреттер арқылы әңгімелеріңді безендіріңдер.</w:t>
            </w:r>
          </w:p>
          <w:p w:rsidR="00C3571E" w:rsidRPr="001E2A92" w:rsidRDefault="00C3571E" w:rsidP="005F1595">
            <w:pPr>
              <w:jc w:val="both"/>
              <w:rPr>
                <w:rFonts w:ascii="Times New Roman" w:hAnsi="Times New Roman" w:cs="Times New Roman"/>
                <w:sz w:val="20"/>
                <w:szCs w:val="20"/>
                <w:lang w:val="kk-KZ"/>
              </w:rPr>
            </w:pPr>
            <w:r w:rsidRPr="001E2A92">
              <w:rPr>
                <w:rFonts w:ascii="Times New Roman" w:hAnsi="Times New Roman" w:cs="Times New Roman"/>
                <w:sz w:val="20"/>
                <w:szCs w:val="20"/>
                <w:lang w:val="ru-RU"/>
              </w:rPr>
              <w:t xml:space="preserve">- </w:t>
            </w:r>
            <w:r w:rsidRPr="001E2A92">
              <w:rPr>
                <w:rFonts w:ascii="Times New Roman" w:hAnsi="Times New Roman" w:cs="Times New Roman"/>
                <w:sz w:val="20"/>
                <w:szCs w:val="20"/>
                <w:lang w:val="kk-KZ"/>
              </w:rPr>
              <w:t>Карталар классификациясының графикалық сызбасын жасаңдар. Сызбаны сыныпқа ұсынып, өз дәйектеріңді түсіндіріңдер.</w:t>
            </w:r>
          </w:p>
          <w:p w:rsidR="00C3571E" w:rsidRPr="001E2A92" w:rsidRDefault="00C3571E" w:rsidP="005F1595">
            <w:pPr>
              <w:jc w:val="both"/>
              <w:rPr>
                <w:rFonts w:ascii="Times New Roman" w:hAnsi="Times New Roman" w:cs="Times New Roman"/>
                <w:sz w:val="20"/>
                <w:szCs w:val="20"/>
                <w:lang w:val="kk-KZ"/>
              </w:rPr>
            </w:pPr>
            <w:r w:rsidRPr="001E2A92">
              <w:rPr>
                <w:rFonts w:ascii="Times New Roman" w:hAnsi="Times New Roman" w:cs="Times New Roman"/>
                <w:sz w:val="20"/>
                <w:szCs w:val="20"/>
                <w:lang w:val="kk-KZ"/>
              </w:rPr>
              <w:t>-Сыныптағы картада не мектеп атласы үлгілері арқылы карталардың қосымша сипаттамаларының элементтерін көрсетіңдер. Әрбір топ карталардың қосымша сипаттамаларының бір не бірнеше элементтерін таңдап алып, олар қолданылған карталарды атауына болады. Алқолданылмаған карталарды олармен толықтыруға бола ма? Нені қолдану тиімді болар еді?</w:t>
            </w:r>
          </w:p>
        </w:tc>
      </w:tr>
      <w:tr w:rsidR="00C3571E" w:rsidRPr="00E03768" w:rsidTr="005F1595">
        <w:tc>
          <w:tcPr>
            <w:tcW w:w="3652" w:type="dxa"/>
          </w:tcPr>
          <w:p w:rsidR="00C3571E" w:rsidRPr="000C38AD" w:rsidRDefault="00C3571E" w:rsidP="005F1595">
            <w:pPr>
              <w:jc w:val="both"/>
              <w:rPr>
                <w:rFonts w:ascii="Times New Roman" w:hAnsi="Times New Roman" w:cs="Times New Roman"/>
                <w:sz w:val="24"/>
                <w:szCs w:val="24"/>
                <w:lang w:val="kk-KZ"/>
              </w:rPr>
            </w:pPr>
            <w:r w:rsidRPr="000C38AD">
              <w:rPr>
                <w:rFonts w:ascii="Times New Roman" w:hAnsi="Times New Roman" w:cs="Times New Roman"/>
                <w:sz w:val="24"/>
                <w:szCs w:val="24"/>
                <w:lang w:val="kk-KZ"/>
              </w:rPr>
              <w:t>Күрделі және даулы сұрақтар мен проблемаларды талқылау («Телевизиялық шоу стиліндегі талқылау», пікірталас, симпозиум)</w:t>
            </w:r>
          </w:p>
        </w:tc>
        <w:tc>
          <w:tcPr>
            <w:tcW w:w="5812" w:type="dxa"/>
          </w:tcPr>
          <w:p w:rsidR="00C3571E" w:rsidRPr="000D2133" w:rsidRDefault="00C3571E" w:rsidP="005F1595">
            <w:pPr>
              <w:jc w:val="both"/>
              <w:rPr>
                <w:rFonts w:ascii="Times New Roman" w:hAnsi="Times New Roman" w:cs="Times New Roman"/>
                <w:sz w:val="20"/>
                <w:szCs w:val="20"/>
                <w:lang w:val="kk-KZ"/>
              </w:rPr>
            </w:pPr>
            <w:r w:rsidRPr="00236C88">
              <w:rPr>
                <w:rFonts w:ascii="Times New Roman" w:hAnsi="Times New Roman" w:cs="Times New Roman"/>
                <w:sz w:val="20"/>
                <w:szCs w:val="20"/>
                <w:lang w:val="kk-KZ"/>
              </w:rPr>
              <w:t xml:space="preserve">–Сынып жұмысы үшін (топпен жұмыс). </w:t>
            </w:r>
            <w:r>
              <w:rPr>
                <w:rFonts w:ascii="Times New Roman" w:hAnsi="Times New Roman" w:cs="Times New Roman"/>
                <w:sz w:val="20"/>
                <w:szCs w:val="20"/>
                <w:lang w:val="kk-KZ"/>
              </w:rPr>
              <w:t>Н.Н.Родзевичтің «Су пайдаланудағы</w:t>
            </w:r>
            <w:r w:rsidRPr="000D2133">
              <w:rPr>
                <w:rFonts w:ascii="Times New Roman" w:hAnsi="Times New Roman" w:cs="Times New Roman"/>
                <w:sz w:val="20"/>
                <w:szCs w:val="20"/>
                <w:lang w:val="kk-KZ"/>
              </w:rPr>
              <w:t xml:space="preserve"> аймақтық </w:t>
            </w:r>
            <w:r>
              <w:rPr>
                <w:rFonts w:ascii="Times New Roman" w:hAnsi="Times New Roman" w:cs="Times New Roman"/>
                <w:sz w:val="20"/>
                <w:szCs w:val="20"/>
                <w:lang w:val="kk-KZ"/>
              </w:rPr>
              <w:t>қақтығыстар</w:t>
            </w:r>
            <w:r w:rsidRPr="000D2133">
              <w:rPr>
                <w:rFonts w:ascii="Times New Roman" w:hAnsi="Times New Roman" w:cs="Times New Roman"/>
                <w:sz w:val="20"/>
                <w:szCs w:val="20"/>
                <w:lang w:val="kk-KZ"/>
              </w:rPr>
              <w:t xml:space="preserve">» тақырыбындағы мақаласы мен осы мақала материалдары бойынша жасалған картаны талдаңдар. Автор келтірген мәліметтер қаншалықты </w:t>
            </w:r>
            <w:r>
              <w:rPr>
                <w:rFonts w:ascii="Times New Roman" w:hAnsi="Times New Roman" w:cs="Times New Roman"/>
                <w:sz w:val="20"/>
                <w:szCs w:val="20"/>
                <w:lang w:val="kk-KZ"/>
              </w:rPr>
              <w:t>дәйекті</w:t>
            </w:r>
            <w:r w:rsidRPr="000D2133">
              <w:rPr>
                <w:rFonts w:ascii="Times New Roman" w:hAnsi="Times New Roman" w:cs="Times New Roman"/>
                <w:sz w:val="20"/>
                <w:szCs w:val="20"/>
                <w:lang w:val="kk-KZ"/>
              </w:rPr>
              <w:t>? Өз ойларыңды білдіріңдер.</w:t>
            </w:r>
          </w:p>
          <w:p w:rsidR="00C3571E" w:rsidRPr="000D2133" w:rsidRDefault="00C3571E" w:rsidP="005F1595">
            <w:pPr>
              <w:jc w:val="both"/>
              <w:rPr>
                <w:rFonts w:ascii="Times New Roman" w:hAnsi="Times New Roman" w:cs="Times New Roman"/>
                <w:sz w:val="20"/>
                <w:szCs w:val="20"/>
                <w:lang w:val="kk-KZ"/>
              </w:rPr>
            </w:pPr>
            <w:r w:rsidRPr="000D2133">
              <w:rPr>
                <w:rFonts w:ascii="Times New Roman" w:hAnsi="Times New Roman" w:cs="Times New Roman"/>
                <w:sz w:val="20"/>
                <w:szCs w:val="20"/>
                <w:lang w:val="kk-KZ"/>
              </w:rPr>
              <w:t xml:space="preserve">–«Қазақстанның жер қойнауында Менделеев кестесінің барлық элементтері бар» деген кең таралған пікірге қалай қарайсыңдар? Ол шындыққа қаншалықты </w:t>
            </w:r>
            <w:r>
              <w:rPr>
                <w:rFonts w:ascii="Times New Roman" w:hAnsi="Times New Roman" w:cs="Times New Roman"/>
                <w:sz w:val="20"/>
                <w:szCs w:val="20"/>
                <w:lang w:val="kk-KZ"/>
              </w:rPr>
              <w:t>жанасады</w:t>
            </w:r>
            <w:r w:rsidRPr="000D2133">
              <w:rPr>
                <w:rFonts w:ascii="Times New Roman" w:hAnsi="Times New Roman" w:cs="Times New Roman"/>
                <w:sz w:val="20"/>
                <w:szCs w:val="20"/>
                <w:lang w:val="kk-KZ"/>
              </w:rPr>
              <w:t xml:space="preserve">? Бұл үшін келесі сұрақтарға біртіндеп жауап беруге болады: Д.И.Менделеевтің химиялық элементтердің периодикалық кестесінде қанша элемент бар? Олардың қаншасы табиғатта </w:t>
            </w:r>
            <w:r w:rsidRPr="000D2133">
              <w:rPr>
                <w:rFonts w:ascii="Times New Roman" w:hAnsi="Times New Roman" w:cs="Times New Roman"/>
                <w:sz w:val="20"/>
                <w:szCs w:val="20"/>
                <w:lang w:val="kk-KZ"/>
              </w:rPr>
              <w:lastRenderedPageBreak/>
              <w:t>кездеседі? Табиғатта кездесетін элементтердің қаншасы Қазақстанның жер қойнауында бар?</w:t>
            </w:r>
          </w:p>
        </w:tc>
      </w:tr>
      <w:tr w:rsidR="00C3571E" w:rsidRPr="00E03768" w:rsidTr="005F1595">
        <w:tc>
          <w:tcPr>
            <w:tcW w:w="3652" w:type="dxa"/>
          </w:tcPr>
          <w:p w:rsidR="00C3571E" w:rsidRPr="00FB4A1C" w:rsidRDefault="00C3571E" w:rsidP="005F1595">
            <w:pPr>
              <w:jc w:val="both"/>
              <w:rPr>
                <w:rFonts w:ascii="Times New Roman" w:hAnsi="Times New Roman" w:cs="Times New Roman"/>
                <w:sz w:val="24"/>
                <w:szCs w:val="24"/>
                <w:lang w:val="kk-KZ"/>
              </w:rPr>
            </w:pPr>
            <w:r w:rsidRPr="00FB4A1C">
              <w:rPr>
                <w:rFonts w:ascii="Times New Roman" w:hAnsi="Times New Roman" w:cs="Times New Roman"/>
                <w:sz w:val="24"/>
                <w:szCs w:val="24"/>
                <w:lang w:val="kk-KZ"/>
              </w:rPr>
              <w:lastRenderedPageBreak/>
              <w:t>Проблемаларды шешу («Шешімдер ағашы», «</w:t>
            </w:r>
            <w:r w:rsidRPr="00834D14">
              <w:rPr>
                <w:rFonts w:ascii="Times New Roman" w:hAnsi="Times New Roman" w:cs="Times New Roman"/>
                <w:sz w:val="24"/>
                <w:szCs w:val="24"/>
                <w:highlight w:val="yellow"/>
                <w:lang w:val="kk-KZ"/>
              </w:rPr>
              <w:t>Казустарды</w:t>
            </w:r>
            <w:r w:rsidRPr="00FB4A1C">
              <w:rPr>
                <w:rFonts w:ascii="Times New Roman" w:hAnsi="Times New Roman" w:cs="Times New Roman"/>
                <w:sz w:val="24"/>
                <w:szCs w:val="24"/>
                <w:lang w:val="kk-KZ"/>
              </w:rPr>
              <w:t xml:space="preserve"> талдау», «Келіссөздер мен медиация» атты ой таластыру, т.б.)</w:t>
            </w:r>
          </w:p>
        </w:tc>
        <w:tc>
          <w:tcPr>
            <w:tcW w:w="5812" w:type="dxa"/>
          </w:tcPr>
          <w:p w:rsidR="00C3571E" w:rsidRPr="00FB4A1C" w:rsidRDefault="00C3571E" w:rsidP="005F1595">
            <w:pPr>
              <w:jc w:val="both"/>
              <w:rPr>
                <w:rFonts w:ascii="Times New Roman" w:hAnsi="Times New Roman" w:cs="Times New Roman"/>
                <w:sz w:val="20"/>
                <w:szCs w:val="20"/>
                <w:lang w:val="kk-KZ"/>
              </w:rPr>
            </w:pPr>
            <w:r w:rsidRPr="00FB4A1C">
              <w:rPr>
                <w:rFonts w:ascii="Times New Roman" w:hAnsi="Times New Roman" w:cs="Times New Roman"/>
                <w:sz w:val="20"/>
                <w:szCs w:val="20"/>
                <w:lang w:val="kk-KZ"/>
              </w:rPr>
              <w:t>–</w:t>
            </w:r>
            <w:r w:rsidRPr="00717CFF">
              <w:rPr>
                <w:rFonts w:ascii="Times New Roman" w:hAnsi="Times New Roman" w:cs="Times New Roman"/>
                <w:sz w:val="20"/>
                <w:szCs w:val="20"/>
                <w:lang w:val="kk-KZ"/>
              </w:rPr>
              <w:t xml:space="preserve"> Халықаралық конференция (мысалы: Әлемдік және дәстүрлі дін басшыларының съезді) делегаттарын қарсы алу, орналастыру және тамақтануын ұйымдастыруға жауапты Қазақстан Республикасы Сыртқы істер министрлігінің өкілі ролін атқарып, этнос өкілдерін діни, этникалық ерекшеліктері, тарихи өзара қатынастарының сипатына қарай мейманхана бөлмелерінде орналастырыңдар.</w:t>
            </w:r>
          </w:p>
          <w:p w:rsidR="00C3571E" w:rsidRPr="00FB4A1C" w:rsidRDefault="00C3571E" w:rsidP="005F1595">
            <w:pPr>
              <w:jc w:val="both"/>
              <w:rPr>
                <w:rFonts w:ascii="Times New Roman" w:hAnsi="Times New Roman" w:cs="Times New Roman"/>
                <w:sz w:val="20"/>
                <w:szCs w:val="20"/>
                <w:lang w:val="kk-KZ"/>
              </w:rPr>
            </w:pPr>
            <w:r w:rsidRPr="00FB4A1C">
              <w:rPr>
                <w:rFonts w:ascii="Times New Roman" w:hAnsi="Times New Roman" w:cs="Times New Roman"/>
                <w:sz w:val="20"/>
                <w:szCs w:val="20"/>
                <w:lang w:val="kk-KZ"/>
              </w:rPr>
              <w:t>–</w:t>
            </w:r>
            <w:r w:rsidRPr="00717CFF">
              <w:rPr>
                <w:rFonts w:ascii="Times New Roman" w:hAnsi="Times New Roman" w:cs="Times New Roman"/>
                <w:sz w:val="20"/>
                <w:szCs w:val="20"/>
                <w:lang w:val="kk-KZ"/>
              </w:rPr>
              <w:t>Топпен жұмыс. Қазақстандағы демографиялық жағдайдың жеке аспектілеріне тән алшақтық талдауын (</w:t>
            </w:r>
            <w:r w:rsidRPr="00717CFF">
              <w:rPr>
                <w:rFonts w:ascii="Times New Roman" w:hAnsi="Times New Roman" w:cs="Times New Roman"/>
                <w:color w:val="222222"/>
                <w:sz w:val="20"/>
                <w:szCs w:val="20"/>
                <w:shd w:val="clear" w:color="auto" w:fill="FFFFFF"/>
                <w:lang w:val="kk-KZ"/>
              </w:rPr>
              <w:t>GAP-</w:t>
            </w:r>
            <w:r w:rsidRPr="00717CFF">
              <w:rPr>
                <w:rFonts w:ascii="Times New Roman" w:hAnsi="Times New Roman" w:cs="Times New Roman"/>
                <w:bCs/>
                <w:sz w:val="20"/>
                <w:szCs w:val="20"/>
                <w:shd w:val="clear" w:color="auto" w:fill="FFFFFF"/>
                <w:lang w:val="kk-KZ"/>
              </w:rPr>
              <w:t>Analysis</w:t>
            </w:r>
            <w:r w:rsidRPr="00717CFF">
              <w:rPr>
                <w:rFonts w:ascii="Times New Roman" w:hAnsi="Times New Roman" w:cs="Times New Roman"/>
                <w:color w:val="222222"/>
                <w:sz w:val="20"/>
                <w:szCs w:val="20"/>
                <w:shd w:val="clear" w:color="auto" w:fill="FFFFFF"/>
                <w:lang w:val="kk-KZ"/>
              </w:rPr>
              <w:t>)</w:t>
            </w:r>
            <w:r w:rsidRPr="00717CFF">
              <w:rPr>
                <w:rFonts w:ascii="Times New Roman" w:hAnsi="Times New Roman" w:cs="Times New Roman"/>
                <w:sz w:val="20"/>
                <w:szCs w:val="20"/>
                <w:lang w:val="kk-KZ"/>
              </w:rPr>
              <w:t xml:space="preserve"> жасаңдар.</w:t>
            </w:r>
          </w:p>
        </w:tc>
      </w:tr>
      <w:tr w:rsidR="00C3571E" w:rsidRPr="00EB5421" w:rsidTr="005F1595">
        <w:tc>
          <w:tcPr>
            <w:tcW w:w="3652" w:type="dxa"/>
          </w:tcPr>
          <w:p w:rsidR="00C3571E" w:rsidRPr="008A7A47" w:rsidRDefault="00C3571E" w:rsidP="005F1595">
            <w:pPr>
              <w:jc w:val="both"/>
              <w:rPr>
                <w:rFonts w:ascii="Times New Roman" w:hAnsi="Times New Roman" w:cs="Times New Roman"/>
                <w:sz w:val="24"/>
                <w:szCs w:val="24"/>
                <w:lang w:val="ru-RU"/>
              </w:rPr>
            </w:pPr>
            <w:r w:rsidRPr="008A7A47">
              <w:rPr>
                <w:rFonts w:ascii="Times New Roman" w:hAnsi="Times New Roman" w:cs="Times New Roman"/>
                <w:sz w:val="24"/>
                <w:szCs w:val="24"/>
                <w:lang w:val="ru-RU"/>
              </w:rPr>
              <w:t>Кейс-әдіс</w:t>
            </w:r>
          </w:p>
        </w:tc>
        <w:tc>
          <w:tcPr>
            <w:tcW w:w="5812" w:type="dxa"/>
          </w:tcPr>
          <w:p w:rsidR="00C3571E" w:rsidRPr="008E3D6C" w:rsidRDefault="00C3571E" w:rsidP="005F1595">
            <w:pPr>
              <w:tabs>
                <w:tab w:val="left" w:pos="0"/>
              </w:tabs>
              <w:jc w:val="both"/>
              <w:rPr>
                <w:rFonts w:ascii="Times New Roman" w:hAnsi="Times New Roman" w:cs="Times New Roman"/>
                <w:sz w:val="20"/>
                <w:szCs w:val="20"/>
                <w:lang w:val="kk-KZ" w:eastAsia="ru-RU"/>
              </w:rPr>
            </w:pPr>
            <w:r w:rsidRPr="008E3D6C">
              <w:rPr>
                <w:rFonts w:ascii="Times New Roman" w:hAnsi="Times New Roman" w:cs="Times New Roman"/>
                <w:sz w:val="20"/>
                <w:szCs w:val="20"/>
                <w:lang w:val="kk-KZ" w:eastAsia="ru-RU"/>
              </w:rPr>
              <w:t>Жұппен не топпен жұмыс. Әртүрлі адамдардың (мұғалімдер, мамандар, жанұяның ересек мүшелері, т.б.) көмегіне сүйенуге болады. Геосаяси кеңістікке экспансия геосаясат категорияларының бірі болып табылады. 21-ғасырда экспансия идеология, мәдениет, білім, т.б. секілді салаларда жүзеге асырылуы мүмкін. Кез-келген ел, оның ішінде біздің еліміз де мемлекет, қоғам және тұлға деңгейінде қатерлерді анықтап, оларды жоя білуі тиіс. Елдің келесі салаларына экспансия жасалу ықтималдығы қандай?</w:t>
            </w:r>
          </w:p>
          <w:p w:rsidR="00C3571E" w:rsidRPr="008E3D6C" w:rsidRDefault="00C3571E" w:rsidP="00C3571E">
            <w:pPr>
              <w:numPr>
                <w:ilvl w:val="0"/>
                <w:numId w:val="3"/>
              </w:numPr>
              <w:tabs>
                <w:tab w:val="left" w:pos="0"/>
              </w:tabs>
              <w:ind w:left="0" w:firstLine="709"/>
              <w:contextualSpacing/>
              <w:jc w:val="both"/>
              <w:rPr>
                <w:rFonts w:ascii="Times New Roman" w:hAnsi="Times New Roman" w:cs="Times New Roman"/>
                <w:sz w:val="20"/>
                <w:szCs w:val="20"/>
                <w:lang w:eastAsia="ru-RU"/>
              </w:rPr>
            </w:pPr>
            <w:r w:rsidRPr="008E3D6C">
              <w:rPr>
                <w:rFonts w:ascii="Times New Roman" w:hAnsi="Times New Roman" w:cs="Times New Roman"/>
                <w:sz w:val="20"/>
                <w:szCs w:val="20"/>
                <w:lang w:val="kk-KZ" w:eastAsia="ru-RU"/>
              </w:rPr>
              <w:t>әскери</w:t>
            </w:r>
            <w:r w:rsidRPr="008E3D6C">
              <w:rPr>
                <w:rFonts w:ascii="Times New Roman" w:hAnsi="Times New Roman" w:cs="Times New Roman"/>
                <w:sz w:val="20"/>
                <w:szCs w:val="20"/>
                <w:lang w:eastAsia="ru-RU"/>
              </w:rPr>
              <w:t>;</w:t>
            </w:r>
          </w:p>
          <w:p w:rsidR="00C3571E" w:rsidRPr="008E3D6C" w:rsidRDefault="00C3571E" w:rsidP="00C3571E">
            <w:pPr>
              <w:numPr>
                <w:ilvl w:val="0"/>
                <w:numId w:val="3"/>
              </w:numPr>
              <w:tabs>
                <w:tab w:val="left" w:pos="0"/>
              </w:tabs>
              <w:ind w:left="0" w:firstLine="709"/>
              <w:contextualSpacing/>
              <w:jc w:val="both"/>
              <w:rPr>
                <w:rFonts w:ascii="Times New Roman" w:hAnsi="Times New Roman" w:cs="Times New Roman"/>
                <w:sz w:val="20"/>
                <w:szCs w:val="20"/>
                <w:lang w:eastAsia="ru-RU"/>
              </w:rPr>
            </w:pPr>
            <w:r w:rsidRPr="008E3D6C">
              <w:rPr>
                <w:rFonts w:ascii="Times New Roman" w:hAnsi="Times New Roman" w:cs="Times New Roman"/>
                <w:sz w:val="20"/>
                <w:szCs w:val="20"/>
                <w:lang w:eastAsia="ru-RU"/>
              </w:rPr>
              <w:t>экономи</w:t>
            </w:r>
            <w:r w:rsidRPr="008E3D6C">
              <w:rPr>
                <w:rFonts w:ascii="Times New Roman" w:hAnsi="Times New Roman" w:cs="Times New Roman"/>
                <w:sz w:val="20"/>
                <w:szCs w:val="20"/>
                <w:lang w:val="kk-KZ" w:eastAsia="ru-RU"/>
              </w:rPr>
              <w:t>калық</w:t>
            </w:r>
            <w:r w:rsidRPr="008E3D6C">
              <w:rPr>
                <w:rFonts w:ascii="Times New Roman" w:hAnsi="Times New Roman" w:cs="Times New Roman"/>
                <w:sz w:val="20"/>
                <w:szCs w:val="20"/>
                <w:lang w:eastAsia="ru-RU"/>
              </w:rPr>
              <w:t>;</w:t>
            </w:r>
          </w:p>
          <w:p w:rsidR="00C3571E" w:rsidRPr="008E3D6C" w:rsidRDefault="00C3571E" w:rsidP="00C3571E">
            <w:pPr>
              <w:numPr>
                <w:ilvl w:val="0"/>
                <w:numId w:val="3"/>
              </w:numPr>
              <w:tabs>
                <w:tab w:val="left" w:pos="0"/>
              </w:tabs>
              <w:ind w:left="0" w:firstLine="709"/>
              <w:contextualSpacing/>
              <w:jc w:val="both"/>
              <w:rPr>
                <w:rFonts w:ascii="Times New Roman" w:hAnsi="Times New Roman" w:cs="Times New Roman"/>
                <w:sz w:val="20"/>
                <w:szCs w:val="20"/>
                <w:lang w:eastAsia="ru-RU"/>
              </w:rPr>
            </w:pPr>
            <w:r w:rsidRPr="008E3D6C">
              <w:rPr>
                <w:rFonts w:ascii="Times New Roman" w:hAnsi="Times New Roman" w:cs="Times New Roman"/>
                <w:sz w:val="20"/>
                <w:szCs w:val="20"/>
                <w:lang w:val="kk-KZ" w:eastAsia="ru-RU"/>
              </w:rPr>
              <w:t>мәдени-идеологиялық</w:t>
            </w:r>
            <w:r w:rsidRPr="008E3D6C">
              <w:rPr>
                <w:rFonts w:ascii="Times New Roman" w:hAnsi="Times New Roman" w:cs="Times New Roman"/>
                <w:sz w:val="20"/>
                <w:szCs w:val="20"/>
                <w:lang w:eastAsia="ru-RU"/>
              </w:rPr>
              <w:t>;</w:t>
            </w:r>
          </w:p>
          <w:p w:rsidR="00C3571E" w:rsidRPr="008E3D6C" w:rsidRDefault="00C3571E" w:rsidP="00C3571E">
            <w:pPr>
              <w:numPr>
                <w:ilvl w:val="0"/>
                <w:numId w:val="3"/>
              </w:numPr>
              <w:tabs>
                <w:tab w:val="left" w:pos="0"/>
              </w:tabs>
              <w:ind w:left="0" w:firstLine="709"/>
              <w:contextualSpacing/>
              <w:jc w:val="both"/>
              <w:rPr>
                <w:rFonts w:ascii="Times New Roman" w:hAnsi="Times New Roman" w:cs="Times New Roman"/>
                <w:sz w:val="20"/>
                <w:szCs w:val="20"/>
                <w:lang w:val="ru-RU"/>
              </w:rPr>
            </w:pPr>
            <w:r w:rsidRPr="008E3D6C">
              <w:rPr>
                <w:rFonts w:ascii="Times New Roman" w:hAnsi="Times New Roman" w:cs="Times New Roman"/>
                <w:sz w:val="20"/>
                <w:szCs w:val="20"/>
                <w:lang w:val="kk-KZ" w:eastAsia="ru-RU"/>
              </w:rPr>
              <w:t>ақпараттық</w:t>
            </w:r>
            <w:r w:rsidRPr="008E3D6C">
              <w:rPr>
                <w:rFonts w:ascii="Times New Roman" w:hAnsi="Times New Roman" w:cs="Times New Roman"/>
                <w:sz w:val="20"/>
                <w:szCs w:val="20"/>
                <w:lang w:eastAsia="ru-RU"/>
              </w:rPr>
              <w:t>;</w:t>
            </w:r>
          </w:p>
          <w:p w:rsidR="00C3571E" w:rsidRPr="008E3D6C" w:rsidRDefault="00C3571E" w:rsidP="00C3571E">
            <w:pPr>
              <w:numPr>
                <w:ilvl w:val="0"/>
                <w:numId w:val="3"/>
              </w:numPr>
              <w:tabs>
                <w:tab w:val="left" w:pos="0"/>
              </w:tabs>
              <w:ind w:left="0" w:firstLine="709"/>
              <w:contextualSpacing/>
              <w:jc w:val="both"/>
              <w:rPr>
                <w:rFonts w:ascii="Times New Roman" w:hAnsi="Times New Roman" w:cs="Times New Roman"/>
                <w:sz w:val="20"/>
                <w:szCs w:val="20"/>
                <w:lang w:val="ru-RU"/>
              </w:rPr>
            </w:pPr>
            <w:r w:rsidRPr="008E3D6C">
              <w:rPr>
                <w:rFonts w:ascii="Times New Roman" w:hAnsi="Times New Roman" w:cs="Times New Roman"/>
                <w:sz w:val="20"/>
                <w:szCs w:val="20"/>
                <w:lang w:val="ru-RU" w:eastAsia="ru-RU"/>
              </w:rPr>
              <w:t>аумақтық.</w:t>
            </w:r>
          </w:p>
        </w:tc>
      </w:tr>
      <w:tr w:rsidR="00C3571E" w:rsidRPr="00E03768" w:rsidTr="005F1595">
        <w:tc>
          <w:tcPr>
            <w:tcW w:w="3652" w:type="dxa"/>
          </w:tcPr>
          <w:p w:rsidR="00C3571E" w:rsidRPr="008A7A47" w:rsidRDefault="00C3571E" w:rsidP="005F1595">
            <w:pPr>
              <w:jc w:val="both"/>
              <w:rPr>
                <w:rFonts w:ascii="Times New Roman" w:hAnsi="Times New Roman" w:cs="Times New Roman"/>
                <w:sz w:val="24"/>
                <w:szCs w:val="24"/>
                <w:lang w:val="ru-RU"/>
              </w:rPr>
            </w:pPr>
            <w:r w:rsidRPr="008A7A47">
              <w:rPr>
                <w:rFonts w:ascii="Times New Roman" w:hAnsi="Times New Roman" w:cs="Times New Roman"/>
                <w:sz w:val="24"/>
                <w:szCs w:val="24"/>
                <w:lang w:val="ru-RU"/>
              </w:rPr>
              <w:t>Презентациялар</w:t>
            </w:r>
          </w:p>
        </w:tc>
        <w:tc>
          <w:tcPr>
            <w:tcW w:w="5812" w:type="dxa"/>
          </w:tcPr>
          <w:p w:rsidR="00C3571E" w:rsidRPr="00717CFF" w:rsidRDefault="00C3571E" w:rsidP="005F1595">
            <w:pPr>
              <w:tabs>
                <w:tab w:val="left" w:pos="0"/>
              </w:tabs>
              <w:ind w:firstLine="34"/>
              <w:jc w:val="both"/>
              <w:rPr>
                <w:rFonts w:ascii="Times New Roman" w:hAnsi="Times New Roman" w:cs="Times New Roman"/>
                <w:color w:val="C0504D"/>
                <w:sz w:val="20"/>
                <w:szCs w:val="20"/>
                <w:lang w:val="kk-KZ" w:eastAsia="ru-RU"/>
              </w:rPr>
            </w:pPr>
            <w:r w:rsidRPr="00717CFF">
              <w:rPr>
                <w:rFonts w:ascii="Times New Roman" w:hAnsi="Times New Roman" w:cs="Times New Roman"/>
                <w:sz w:val="20"/>
                <w:szCs w:val="20"/>
                <w:lang w:val="kk-KZ" w:eastAsia="ru-RU"/>
              </w:rPr>
              <w:t xml:space="preserve">Топпен жұмыс. Осы параграфтың тақырыпшалары бойынша инфографика құрыңдар. Әр топ бір тақырыпшаны таңдайды: «Қазіргі әлем </w:t>
            </w:r>
            <w:r w:rsidRPr="00717CFF">
              <w:rPr>
                <w:rFonts w:ascii="Times New Roman" w:hAnsi="Times New Roman" w:cs="Times New Roman"/>
                <w:sz w:val="20"/>
                <w:szCs w:val="20"/>
                <w:lang w:val="kk-KZ" w:eastAsia="ru-RU"/>
              </w:rPr>
              <w:lastRenderedPageBreak/>
              <w:t>елдерінің типологиясы»; «Әлемдік өркениеттер»; «Геосаясат және геосаяси жағдай»; «Саяси география және саяси қатынастар»; «Халықаралық ұйымдар».</w:t>
            </w:r>
          </w:p>
          <w:p w:rsidR="00C3571E" w:rsidRPr="00717CFF" w:rsidRDefault="00C3571E" w:rsidP="005F1595">
            <w:pPr>
              <w:jc w:val="both"/>
              <w:rPr>
                <w:rFonts w:ascii="Times New Roman" w:hAnsi="Times New Roman" w:cs="Times New Roman"/>
                <w:sz w:val="20"/>
                <w:szCs w:val="20"/>
                <w:lang w:val="kk-KZ"/>
              </w:rPr>
            </w:pPr>
            <w:r w:rsidRPr="00717CFF">
              <w:rPr>
                <w:rFonts w:ascii="Times New Roman" w:hAnsi="Times New Roman" w:cs="Times New Roman"/>
                <w:sz w:val="20"/>
                <w:szCs w:val="20"/>
                <w:lang w:val="kk-KZ" w:eastAsia="ru-RU"/>
              </w:rPr>
              <w:t>Инфографика түсіндіру арқылы бүкіл сыныпқа  ұсынылуы тиіс. Өз инфографикаларыңның презентациясы барысында негізгі назарды тақырыптың ашылуына аударыңдар.</w:t>
            </w:r>
          </w:p>
        </w:tc>
      </w:tr>
    </w:tbl>
    <w:p w:rsidR="00C3571E" w:rsidRPr="00717CFF" w:rsidRDefault="00C3571E" w:rsidP="00C3571E">
      <w:pPr>
        <w:spacing w:after="0" w:line="240" w:lineRule="auto"/>
        <w:ind w:firstLine="709"/>
        <w:jc w:val="both"/>
        <w:rPr>
          <w:rFonts w:ascii="Times New Roman" w:hAnsi="Times New Roman" w:cs="Times New Roman"/>
          <w:sz w:val="28"/>
          <w:szCs w:val="28"/>
          <w:highlight w:val="yellow"/>
          <w:lang w:val="kk-KZ"/>
        </w:rPr>
      </w:pPr>
    </w:p>
    <w:p w:rsidR="00C3571E" w:rsidRPr="00FB4A1C" w:rsidRDefault="00C3571E" w:rsidP="00C3571E">
      <w:pPr>
        <w:spacing w:after="0" w:line="240" w:lineRule="auto"/>
        <w:ind w:firstLine="567"/>
        <w:jc w:val="both"/>
        <w:rPr>
          <w:rFonts w:ascii="Times New Roman" w:hAnsi="Times New Roman" w:cs="Times New Roman"/>
          <w:sz w:val="28"/>
          <w:szCs w:val="28"/>
          <w:lang w:val="kk-KZ"/>
        </w:rPr>
      </w:pPr>
      <w:r w:rsidRPr="00FB4A1C">
        <w:rPr>
          <w:rFonts w:ascii="Times New Roman" w:hAnsi="Times New Roman" w:cs="Times New Roman"/>
          <w:sz w:val="28"/>
          <w:szCs w:val="28"/>
          <w:lang w:val="kk-KZ"/>
        </w:rPr>
        <w:t>Қазіргі белсенді оқыту әдістері - оқушылардың ойлауын жандандыруға бағытталған, оқу үдерісінің интерактивтілік, ынталандыру және эмоциялық қабылдаудың жоғары дәрежесімен сипатталатын және:</w:t>
      </w:r>
    </w:p>
    <w:p w:rsidR="00C3571E" w:rsidRPr="00FB4A1C"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kk-KZ"/>
        </w:rPr>
      </w:pPr>
      <w:r w:rsidRPr="00FB4A1C">
        <w:rPr>
          <w:rFonts w:ascii="Times New Roman" w:hAnsi="Times New Roman" w:cs="Times New Roman"/>
          <w:sz w:val="28"/>
          <w:szCs w:val="28"/>
          <w:lang w:val="kk-KZ"/>
        </w:rPr>
        <w:t xml:space="preserve"> оқушылардың танымдық және шығармашылық іс-әрекетін жандандырып дамытуға;</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оқу үдерісінің нәтижелілігін жоғарылатуға;</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w:t>
      </w:r>
      <w:r w:rsidRPr="00DA14B0">
        <w:rPr>
          <w:rFonts w:ascii="Times New Roman" w:hAnsi="Times New Roman" w:cs="Times New Roman"/>
          <w:sz w:val="28"/>
          <w:szCs w:val="28"/>
          <w:lang w:val="ru-RU"/>
        </w:rPr>
        <w:t>әсіби құзіретт</w:t>
      </w:r>
      <w:r>
        <w:rPr>
          <w:rFonts w:ascii="Times New Roman" w:hAnsi="Times New Roman" w:cs="Times New Roman"/>
          <w:sz w:val="28"/>
          <w:szCs w:val="28"/>
          <w:lang w:val="ru-RU"/>
        </w:rPr>
        <w:t>ілікт</w:t>
      </w:r>
      <w:r w:rsidRPr="00DA14B0">
        <w:rPr>
          <w:rFonts w:ascii="Times New Roman" w:hAnsi="Times New Roman" w:cs="Times New Roman"/>
          <w:sz w:val="28"/>
          <w:szCs w:val="28"/>
          <w:lang w:val="ru-RU"/>
        </w:rPr>
        <w:t>ерді, әсіресе ұжымдық жұмысты ұйымдастыру және атқаруда қалыптастыру және бағалауға мүмкіндік беретін әдістер.</w:t>
      </w:r>
    </w:p>
    <w:p w:rsidR="00C3571E" w:rsidRPr="00DA14B0" w:rsidRDefault="00C3571E" w:rsidP="00C3571E">
      <w:pPr>
        <w:spacing w:after="0" w:line="240" w:lineRule="auto"/>
        <w:ind w:firstLine="567"/>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Заманауи білім беру технологияларының бөлінбес және маңызды құрамдас бөлшегі ретінде белсенді оқыту әдістерін қолдану мұғалімдер мен оқу үдерісін ұйымдастырушыларда арнайы білім мен практикалық тәсілдердің қалыптасу қажеттілігін тудырады, бұл осы басылымның мақсаты болып табылады.</w:t>
      </w:r>
    </w:p>
    <w:p w:rsidR="00C3571E" w:rsidRPr="00DA14B0" w:rsidRDefault="00C3571E" w:rsidP="00C3571E">
      <w:pPr>
        <w:spacing w:after="0" w:line="240" w:lineRule="auto"/>
        <w:ind w:firstLine="567"/>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Белсенді оқыту әдістері </w:t>
      </w:r>
      <w:r>
        <w:rPr>
          <w:rFonts w:ascii="Times New Roman" w:hAnsi="Times New Roman" w:cs="Times New Roman"/>
          <w:sz w:val="28"/>
          <w:szCs w:val="28"/>
          <w:lang w:val="ru-RU"/>
        </w:rPr>
        <w:t>–</w:t>
      </w:r>
      <w:r w:rsidRPr="00DA14B0">
        <w:rPr>
          <w:rFonts w:ascii="Times New Roman" w:hAnsi="Times New Roman" w:cs="Times New Roman"/>
          <w:sz w:val="28"/>
          <w:szCs w:val="28"/>
          <w:lang w:val="ru-RU"/>
        </w:rPr>
        <w:t xml:space="preserve"> оқушыларды</w:t>
      </w:r>
      <w:r>
        <w:rPr>
          <w:rFonts w:ascii="Times New Roman" w:hAnsi="Times New Roman" w:cs="Times New Roman"/>
          <w:sz w:val="28"/>
          <w:szCs w:val="28"/>
          <w:lang w:val="ru-RU"/>
        </w:rPr>
        <w:t xml:space="preserve">ң </w:t>
      </w:r>
      <w:r w:rsidRPr="00DA14B0">
        <w:rPr>
          <w:rFonts w:ascii="Times New Roman" w:hAnsi="Times New Roman" w:cs="Times New Roman"/>
          <w:sz w:val="28"/>
          <w:szCs w:val="28"/>
          <w:lang w:val="ru-RU"/>
        </w:rPr>
        <w:t>оқу үдерісіне жоғары дәрежеде қатысуын сипаттайтын, қойылған міндеттерді атқаруда олардың танымдық және шығармашылық іс-әрекетін жандандыратын әдістер. Белсенді оқыту әдістерінің айрықша ерекшеліктері:</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ойлаудың мақсатты жандануы, оқушы өз қалауына қарамастан белсенді болуға мәжбүр болады;</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оқушылардың оқу үдерісіне жеткілікті шамада ұзақ уақыт қатысуы, өйткені, олардың белсенділігі қысқа мерзімді не эпизодтық емес, айтарлықтай дәрежеде тұрақты және ұзақ болуы тиіс (яғни бүкіл сабақ бойы);</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үйренушілердің дербес шығармашылық шешімдерді әзірлеуі, жоғары ынта мен эмоция деңгейі;</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интерактивті сипат (ағылшын тілінде interaction –өзара әрекеттесу), яғни оқу іс-әрекеті субъектілерінің (үйренушілер мен мұғалімдер) тікелей және кері байланыс арқылы тұрақты өзара әрекеттесуі, қандай да бір проблеманы шешу жолдары туралы еркін ой алмасу.</w:t>
      </w:r>
    </w:p>
    <w:p w:rsidR="00C3571E" w:rsidRPr="00DA14B0" w:rsidRDefault="00C3571E" w:rsidP="00C3571E">
      <w:pPr>
        <w:spacing w:after="0" w:line="240" w:lineRule="auto"/>
        <w:ind w:firstLine="567"/>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Белсенді оқыту әдістерін таңдау барысында бірқатар критерийлерді басшылыққа алуға кеңес беріледі, атап айтсақ:</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оқыту мақсаттары мен міндеттері, қағидаттарына сәйкестігі;</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оқытылатын тақырып мазмұнына сәйкестігі;</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үйренушілердің мүмкіндіктеріне сәйкестігі: жас, психологиялық даму, білім мен тәрбие деңгейі, т.б.</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lastRenderedPageBreak/>
        <w:t xml:space="preserve"> шарттар мен оқытуға бөлінген уақытқа сәйкестігі;</w:t>
      </w:r>
    </w:p>
    <w:p w:rsidR="00C3571E" w:rsidRPr="00DA14B0" w:rsidRDefault="00C3571E" w:rsidP="00C3571E">
      <w:pPr>
        <w:numPr>
          <w:ilvl w:val="0"/>
          <w:numId w:val="2"/>
        </w:numPr>
        <w:spacing w:after="0" w:line="240" w:lineRule="auto"/>
        <w:ind w:left="0" w:firstLine="567"/>
        <w:contextualSpacing/>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 мұғалімнің мүмкіндіктеріне сәйкестігі: оның тәжірибесі, ниеттері, кәсіби шеберлік деңгейі, жеке қасиеттері.</w:t>
      </w:r>
    </w:p>
    <w:p w:rsidR="00C3571E" w:rsidRPr="00C719AC" w:rsidRDefault="00C3571E" w:rsidP="00C3571E">
      <w:pPr>
        <w:spacing w:after="0" w:line="240" w:lineRule="auto"/>
        <w:ind w:firstLine="567"/>
        <w:jc w:val="both"/>
        <w:rPr>
          <w:rFonts w:ascii="Times New Roman" w:hAnsi="Times New Roman" w:cs="Times New Roman"/>
          <w:sz w:val="28"/>
          <w:szCs w:val="28"/>
          <w:lang w:val="ru-RU"/>
        </w:rPr>
      </w:pPr>
      <w:r w:rsidRPr="00DA14B0">
        <w:rPr>
          <w:rFonts w:ascii="Times New Roman" w:hAnsi="Times New Roman" w:cs="Times New Roman"/>
          <w:sz w:val="28"/>
          <w:szCs w:val="28"/>
          <w:lang w:val="ru-RU"/>
        </w:rPr>
        <w:t xml:space="preserve">Белсенді оқыту әдістерін мұғалім өзі қойған міндеттерге сай таңдайды. </w:t>
      </w:r>
      <w:r w:rsidRPr="00C719AC">
        <w:rPr>
          <w:rFonts w:ascii="Times New Roman" w:hAnsi="Times New Roman" w:cs="Times New Roman"/>
          <w:sz w:val="28"/>
          <w:szCs w:val="28"/>
          <w:lang w:val="ru-RU"/>
        </w:rPr>
        <w:t>Осы міндеттерді топтар бойынша қарастырайық.</w:t>
      </w:r>
    </w:p>
    <w:p w:rsidR="00C3571E" w:rsidRPr="00C719AC" w:rsidRDefault="00C3571E" w:rsidP="00C3571E">
      <w:pPr>
        <w:spacing w:after="0" w:line="240" w:lineRule="auto"/>
        <w:ind w:firstLine="567"/>
        <w:jc w:val="both"/>
        <w:rPr>
          <w:rFonts w:ascii="Times New Roman" w:hAnsi="Times New Roman" w:cs="Times New Roman"/>
          <w:sz w:val="28"/>
          <w:szCs w:val="28"/>
          <w:lang w:val="ru-RU"/>
        </w:rPr>
      </w:pPr>
      <w:r w:rsidRPr="00C719AC">
        <w:rPr>
          <w:rFonts w:ascii="Times New Roman" w:hAnsi="Times New Roman" w:cs="Times New Roman"/>
          <w:b/>
          <w:sz w:val="28"/>
          <w:szCs w:val="28"/>
          <w:lang w:val="ru-RU"/>
        </w:rPr>
        <w:t>Міндеттердің бірінші тобы</w:t>
      </w:r>
      <w:r w:rsidRPr="00C719AC">
        <w:rPr>
          <w:rFonts w:ascii="Times New Roman" w:hAnsi="Times New Roman" w:cs="Times New Roman"/>
          <w:sz w:val="28"/>
          <w:szCs w:val="28"/>
          <w:lang w:val="ru-RU"/>
        </w:rPr>
        <w:t xml:space="preserve"> – тыңдаушыларға оқу қажеттілігін жеткізу. Бұл міндетті атқару үшін, атап айтсақ, </w:t>
      </w:r>
      <w:r>
        <w:rPr>
          <w:rFonts w:ascii="Times New Roman" w:hAnsi="Times New Roman" w:cs="Times New Roman"/>
          <w:sz w:val="28"/>
          <w:szCs w:val="28"/>
          <w:lang w:val="ru-RU"/>
        </w:rPr>
        <w:t>бағдар</w:t>
      </w:r>
      <w:r w:rsidRPr="00C719AC">
        <w:rPr>
          <w:rFonts w:ascii="Times New Roman" w:hAnsi="Times New Roman" w:cs="Times New Roman"/>
          <w:sz w:val="28"/>
          <w:szCs w:val="28"/>
          <w:lang w:val="ru-RU"/>
        </w:rPr>
        <w:t>ламалық оқыту құралдары мен әдістерін пайдалану арқылы бастапқы білім деңгейін тексеру (тестілеу) қолданылады. Мұнда тыңдаушы өз білімінің жетіспейтіндігіне көз жеткізуге, ал мұғалім курсты ұсыну бағдарламасын осы контингенттің білім деңгейіне сай нақтылауға мүмкіндік алады.</w:t>
      </w:r>
    </w:p>
    <w:p w:rsidR="00C3571E" w:rsidRPr="00C719AC" w:rsidRDefault="00C3571E" w:rsidP="00C3571E">
      <w:pPr>
        <w:spacing w:after="0" w:line="240" w:lineRule="auto"/>
        <w:ind w:firstLine="567"/>
        <w:jc w:val="both"/>
        <w:rPr>
          <w:rFonts w:ascii="Times New Roman" w:hAnsi="Times New Roman" w:cs="Times New Roman"/>
          <w:sz w:val="28"/>
          <w:szCs w:val="28"/>
          <w:lang w:val="ru-RU"/>
        </w:rPr>
      </w:pPr>
      <w:r w:rsidRPr="00C719AC">
        <w:rPr>
          <w:rFonts w:ascii="Times New Roman" w:hAnsi="Times New Roman" w:cs="Times New Roman"/>
          <w:b/>
          <w:sz w:val="28"/>
          <w:szCs w:val="28"/>
          <w:lang w:val="ru-RU"/>
        </w:rPr>
        <w:t>Міндеттердің еінші тобы</w:t>
      </w:r>
      <w:r w:rsidRPr="00C719AC">
        <w:rPr>
          <w:rFonts w:ascii="Times New Roman" w:hAnsi="Times New Roman" w:cs="Times New Roman"/>
          <w:sz w:val="28"/>
          <w:szCs w:val="28"/>
          <w:lang w:val="ru-RU"/>
        </w:rPr>
        <w:t>оқу материалын ұсыну барысында пайда болады және бұл жерде пәнге деген қызығушылықты тудыру, оқушыларды оқытылатын материалдың тәжірибелік құндылығына сендіру, олардың оқу-танымдық (осы жағдайда ойлау) іс-әрекетін жандандыру маңызды, бұл білімді шығармашылықпен қабылдауға және меңгеруге септігін тигізеді. Бұл үшін проблемалық оқытудың түрлі тәсілдері мен әдістері, case-study, ойын әдістері қолданылады.</w:t>
      </w:r>
    </w:p>
    <w:p w:rsidR="00C3571E" w:rsidRPr="00C719AC" w:rsidRDefault="00C3571E" w:rsidP="00C3571E">
      <w:pPr>
        <w:spacing w:after="0" w:line="240" w:lineRule="auto"/>
        <w:ind w:firstLine="567"/>
        <w:jc w:val="both"/>
        <w:rPr>
          <w:rFonts w:ascii="Times New Roman" w:hAnsi="Times New Roman" w:cs="Times New Roman"/>
          <w:sz w:val="28"/>
          <w:szCs w:val="28"/>
          <w:lang w:val="ru-RU"/>
        </w:rPr>
      </w:pPr>
      <w:r w:rsidRPr="00C719AC">
        <w:rPr>
          <w:rFonts w:ascii="Times New Roman" w:hAnsi="Times New Roman" w:cs="Times New Roman"/>
          <w:b/>
          <w:sz w:val="28"/>
          <w:szCs w:val="28"/>
          <w:lang w:val="ru-RU"/>
        </w:rPr>
        <w:t xml:space="preserve">Үшінші топтың міндеттеріне </w:t>
      </w:r>
      <w:r w:rsidRPr="00C719AC">
        <w:rPr>
          <w:rFonts w:ascii="Times New Roman" w:hAnsi="Times New Roman" w:cs="Times New Roman"/>
          <w:sz w:val="28"/>
          <w:szCs w:val="28"/>
          <w:lang w:val="ru-RU"/>
        </w:rPr>
        <w:t>зерделенген материалға қатысты сұрақтарды шешу, теріс түсініктер, қате пайымдауларды анықтау және тиісінше оны тәжірибеде бұрыс пайдаланудың алдын алу жатады. Бұл үшін топтық кеңестер, бағдарламалық кеңестер (бағдарламалық оқыту техникасы мен әдістерін қолдану арқылы) ұйымдастырылады.</w:t>
      </w:r>
    </w:p>
    <w:p w:rsidR="00C3571E" w:rsidRPr="00C719AC" w:rsidRDefault="00C3571E" w:rsidP="00C3571E">
      <w:pPr>
        <w:spacing w:after="0" w:line="240" w:lineRule="auto"/>
        <w:ind w:firstLine="567"/>
        <w:jc w:val="both"/>
        <w:rPr>
          <w:rFonts w:ascii="Times New Roman" w:hAnsi="Times New Roman" w:cs="Times New Roman"/>
          <w:sz w:val="28"/>
          <w:szCs w:val="28"/>
          <w:lang w:val="ru-RU"/>
        </w:rPr>
      </w:pPr>
      <w:r w:rsidRPr="00C719AC">
        <w:rPr>
          <w:rFonts w:ascii="Times New Roman" w:hAnsi="Times New Roman" w:cs="Times New Roman"/>
          <w:b/>
          <w:sz w:val="28"/>
          <w:szCs w:val="28"/>
          <w:lang w:val="ru-RU"/>
        </w:rPr>
        <w:t>Міндеттердің төртінші тобының мақсаты</w:t>
      </w:r>
      <w:r w:rsidRPr="00C719AC">
        <w:rPr>
          <w:rFonts w:ascii="Times New Roman" w:hAnsi="Times New Roman" w:cs="Times New Roman"/>
          <w:sz w:val="28"/>
          <w:szCs w:val="28"/>
          <w:lang w:val="ru-RU"/>
        </w:rPr>
        <w:t xml:space="preserve"> –алынған білімді бекіту, оларды тәжірибе жүзінде пайдалану іскерліктері мен дағдыларын қалыптастыру (жетілдіру). Мұнда нақты материалдарды (есептер, жоспарлар, нұсқаулықтар, т.б.) талдау және талқылау, нақты жағдаяттарды талдау, типтік міндеттерді шешу арқылы ең жоғары нәтижеге қол жеткізіледі.</w:t>
      </w:r>
    </w:p>
    <w:p w:rsidR="00C3571E" w:rsidRPr="00DF4726" w:rsidRDefault="00C3571E" w:rsidP="00C3571E">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b/>
          <w:sz w:val="28"/>
          <w:szCs w:val="28"/>
          <w:lang w:val="ru-RU"/>
        </w:rPr>
        <w:t>Оқу үдерісінің міндеттерінің бесінші тобы</w:t>
      </w:r>
      <w:r w:rsidRPr="00DF4726">
        <w:rPr>
          <w:rFonts w:ascii="Times New Roman" w:hAnsi="Times New Roman" w:cs="Times New Roman"/>
          <w:sz w:val="28"/>
          <w:szCs w:val="28"/>
          <w:lang w:val="ru-RU"/>
        </w:rPr>
        <w:t>алынған білім мен іскерліктерді тәжірибеде қолдануға қадам жасау, білім беру бағдарламасында қарастырылған құзіретт</w:t>
      </w:r>
      <w:r>
        <w:rPr>
          <w:rFonts w:ascii="Times New Roman" w:hAnsi="Times New Roman" w:cs="Times New Roman"/>
          <w:sz w:val="28"/>
          <w:szCs w:val="28"/>
          <w:lang w:val="ru-RU"/>
        </w:rPr>
        <w:t>ілікт</w:t>
      </w:r>
      <w:r w:rsidRPr="00DF4726">
        <w:rPr>
          <w:rFonts w:ascii="Times New Roman" w:hAnsi="Times New Roman" w:cs="Times New Roman"/>
          <w:sz w:val="28"/>
          <w:szCs w:val="28"/>
          <w:lang w:val="ru-RU"/>
        </w:rPr>
        <w:t>ердің қалыптасу дәрежесін тексеруді білдіреді. Мұндай тиімді әдістерге кейст</w:t>
      </w:r>
      <w:r>
        <w:rPr>
          <w:rFonts w:ascii="Times New Roman" w:hAnsi="Times New Roman" w:cs="Times New Roman"/>
          <w:sz w:val="28"/>
          <w:szCs w:val="28"/>
          <w:lang w:val="ru-RU"/>
        </w:rPr>
        <w:t>ерді шешу, қорытынды іскерлік о</w:t>
      </w:r>
      <w:r w:rsidRPr="00DF4726">
        <w:rPr>
          <w:rFonts w:ascii="Times New Roman" w:hAnsi="Times New Roman" w:cs="Times New Roman"/>
          <w:sz w:val="28"/>
          <w:szCs w:val="28"/>
          <w:lang w:val="ru-RU"/>
        </w:rPr>
        <w:t>йы</w:t>
      </w:r>
      <w:r>
        <w:rPr>
          <w:rFonts w:ascii="Times New Roman" w:hAnsi="Times New Roman" w:cs="Times New Roman"/>
          <w:sz w:val="28"/>
          <w:szCs w:val="28"/>
          <w:lang w:val="ru-RU"/>
        </w:rPr>
        <w:t>н</w:t>
      </w:r>
      <w:r w:rsidRPr="00DF4726">
        <w:rPr>
          <w:rFonts w:ascii="Times New Roman" w:hAnsi="Times New Roman" w:cs="Times New Roman"/>
          <w:sz w:val="28"/>
          <w:szCs w:val="28"/>
          <w:lang w:val="ru-RU"/>
        </w:rPr>
        <w:t>дар өткізу жатады.</w:t>
      </w:r>
    </w:p>
    <w:p w:rsidR="00C3571E" w:rsidRPr="00DF4726" w:rsidRDefault="00C3571E" w:rsidP="00C3571E">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sz w:val="28"/>
          <w:szCs w:val="28"/>
          <w:lang w:val="ru-RU"/>
        </w:rPr>
        <w:t>Аталған оқыту әдістерін іріктеу жүйелілігі олардың әрқайсысының</w:t>
      </w:r>
      <w:r>
        <w:rPr>
          <w:rFonts w:ascii="Times New Roman" w:hAnsi="Times New Roman" w:cs="Times New Roman"/>
          <w:sz w:val="28"/>
          <w:szCs w:val="28"/>
          <w:lang w:val="ru-RU"/>
        </w:rPr>
        <w:t>,</w:t>
      </w:r>
      <w:r w:rsidRPr="00DF4726">
        <w:rPr>
          <w:rFonts w:ascii="Times New Roman" w:hAnsi="Times New Roman" w:cs="Times New Roman"/>
          <w:sz w:val="28"/>
          <w:szCs w:val="28"/>
          <w:lang w:val="ru-RU"/>
        </w:rPr>
        <w:t xml:space="preserve"> бір жағынан</w:t>
      </w:r>
      <w:r>
        <w:rPr>
          <w:rFonts w:ascii="Times New Roman" w:hAnsi="Times New Roman" w:cs="Times New Roman"/>
          <w:sz w:val="28"/>
          <w:szCs w:val="28"/>
          <w:lang w:val="ru-RU"/>
        </w:rPr>
        <w:t>,</w:t>
      </w:r>
      <w:r w:rsidRPr="00DF4726">
        <w:rPr>
          <w:rFonts w:ascii="Times New Roman" w:hAnsi="Times New Roman" w:cs="Times New Roman"/>
          <w:sz w:val="28"/>
          <w:szCs w:val="28"/>
          <w:lang w:val="ru-RU"/>
        </w:rPr>
        <w:t xml:space="preserve"> оқу үдерісіндегі белгілі бір міндетті атқаруға мүмкіндік беретіндігі және</w:t>
      </w:r>
      <w:r>
        <w:rPr>
          <w:rFonts w:ascii="Times New Roman" w:hAnsi="Times New Roman" w:cs="Times New Roman"/>
          <w:sz w:val="28"/>
          <w:szCs w:val="28"/>
          <w:lang w:val="ru-RU"/>
        </w:rPr>
        <w:t>,</w:t>
      </w:r>
      <w:r w:rsidRPr="00DF4726">
        <w:rPr>
          <w:rFonts w:ascii="Times New Roman" w:hAnsi="Times New Roman" w:cs="Times New Roman"/>
          <w:sz w:val="28"/>
          <w:szCs w:val="28"/>
          <w:lang w:val="ru-RU"/>
        </w:rPr>
        <w:t xml:space="preserve"> екінші жағынан</w:t>
      </w:r>
      <w:r>
        <w:rPr>
          <w:rFonts w:ascii="Times New Roman" w:hAnsi="Times New Roman" w:cs="Times New Roman"/>
          <w:sz w:val="28"/>
          <w:szCs w:val="28"/>
          <w:lang w:val="ru-RU"/>
        </w:rPr>
        <w:t>,</w:t>
      </w:r>
      <w:r w:rsidRPr="00DF4726">
        <w:rPr>
          <w:rFonts w:ascii="Times New Roman" w:hAnsi="Times New Roman" w:cs="Times New Roman"/>
          <w:sz w:val="28"/>
          <w:szCs w:val="28"/>
          <w:lang w:val="ru-RU"/>
        </w:rPr>
        <w:t xml:space="preserve"> басқа әдістерді толықтыратындығына негізделеді.</w:t>
      </w:r>
    </w:p>
    <w:p w:rsidR="00C3571E" w:rsidRPr="00DF4726" w:rsidRDefault="00C3571E" w:rsidP="00C3571E">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sz w:val="28"/>
          <w:szCs w:val="28"/>
          <w:lang w:val="ru-RU"/>
        </w:rPr>
        <w:t>Белсенді оқыту әдісінің нақты түрін таңдай отырып, оның мүмкіндіктерімен қатар оны әзірлеу және қолдану барысында туындайтын ұйымдастырушылық және мазмұндық қиындықтарды, сонымен қатар оқу үдерісінің жүзе</w:t>
      </w:r>
      <w:r>
        <w:rPr>
          <w:rFonts w:ascii="Times New Roman" w:hAnsi="Times New Roman" w:cs="Times New Roman"/>
          <w:sz w:val="28"/>
          <w:szCs w:val="28"/>
          <w:lang w:val="ru-RU"/>
        </w:rPr>
        <w:t>ге</w:t>
      </w:r>
      <w:r w:rsidRPr="00DF4726">
        <w:rPr>
          <w:rFonts w:ascii="Times New Roman" w:hAnsi="Times New Roman" w:cs="Times New Roman"/>
          <w:sz w:val="28"/>
          <w:szCs w:val="28"/>
          <w:lang w:val="ru-RU"/>
        </w:rPr>
        <w:t xml:space="preserve"> асырылу шарттарын да ескеру қажет.</w:t>
      </w:r>
    </w:p>
    <w:p w:rsidR="00C3571E" w:rsidRPr="00DF4726" w:rsidRDefault="00C3571E" w:rsidP="00C3571E">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sz w:val="28"/>
          <w:szCs w:val="28"/>
          <w:lang w:val="ru-RU"/>
        </w:rPr>
        <w:t>Белсенді оқыту әдістерінің түрін таңдауды дәйектеу мақсатында олардың кейбіреулерін, атап айтсақ, географияны оқыту кезінде ең көп қолданылатын әдістерді әзірлеу және қолдану ерекшеліктерін қарастырайық.</w:t>
      </w:r>
    </w:p>
    <w:p w:rsidR="006852AB" w:rsidRDefault="006852AB" w:rsidP="00C3571E">
      <w:pPr>
        <w:spacing w:after="0" w:line="240" w:lineRule="auto"/>
        <w:ind w:firstLine="567"/>
        <w:jc w:val="center"/>
        <w:rPr>
          <w:rFonts w:ascii="Times New Roman" w:hAnsi="Times New Roman" w:cs="Times New Roman"/>
          <w:b/>
          <w:sz w:val="28"/>
          <w:szCs w:val="28"/>
          <w:lang w:val="tr-TR"/>
        </w:rPr>
      </w:pPr>
    </w:p>
    <w:p w:rsidR="006852AB" w:rsidRDefault="006852AB" w:rsidP="00C3571E">
      <w:pPr>
        <w:spacing w:after="0" w:line="240" w:lineRule="auto"/>
        <w:ind w:firstLine="567"/>
        <w:jc w:val="center"/>
        <w:rPr>
          <w:rFonts w:ascii="Times New Roman" w:hAnsi="Times New Roman" w:cs="Times New Roman"/>
          <w:b/>
          <w:sz w:val="28"/>
          <w:szCs w:val="28"/>
          <w:lang w:val="tr-TR"/>
        </w:rPr>
      </w:pPr>
      <w:bookmarkStart w:id="0" w:name="_GoBack"/>
      <w:bookmarkEnd w:id="0"/>
    </w:p>
    <w:sectPr w:rsidR="00685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44F07"/>
    <w:multiLevelType w:val="hybridMultilevel"/>
    <w:tmpl w:val="25209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055D3C"/>
    <w:multiLevelType w:val="hybridMultilevel"/>
    <w:tmpl w:val="B9BAB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346C1B"/>
    <w:multiLevelType w:val="multilevel"/>
    <w:tmpl w:val="0D6C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03"/>
    <w:rsid w:val="006852AB"/>
    <w:rsid w:val="00C02A03"/>
    <w:rsid w:val="00C3571E"/>
    <w:rsid w:val="00CD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1E"/>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71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1E"/>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71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2018-11-22T08:17:00Z</dcterms:created>
  <dcterms:modified xsi:type="dcterms:W3CDTF">2018-11-25T11:08:00Z</dcterms:modified>
</cp:coreProperties>
</file>